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0171C" w14:textId="2932DB65" w:rsidR="00FB369F" w:rsidRDefault="00087FF4">
      <w:r>
        <w:rPr>
          <w:noProof/>
        </w:rPr>
        <w:drawing>
          <wp:anchor distT="0" distB="0" distL="114300" distR="114300" simplePos="0" relativeHeight="251667968" behindDoc="0" locked="0" layoutInCell="1" allowOverlap="1" wp14:anchorId="060A6E9B" wp14:editId="5FDD3970">
            <wp:simplePos x="0" y="0"/>
            <wp:positionH relativeFrom="margin">
              <wp:align>center</wp:align>
            </wp:positionH>
            <wp:positionV relativeFrom="paragraph">
              <wp:posOffset>-401955</wp:posOffset>
            </wp:positionV>
            <wp:extent cx="3726180" cy="3809233"/>
            <wp:effectExtent l="0" t="0" r="7620" b="1270"/>
            <wp:wrapNone/>
            <wp:docPr id="15132396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23967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3809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35A1F" w14:textId="77777777" w:rsidR="00FB369F" w:rsidRDefault="00FB369F"/>
    <w:p w14:paraId="35A54602" w14:textId="77777777" w:rsidR="00FB369F" w:rsidRDefault="00FB369F"/>
    <w:p w14:paraId="207B800A" w14:textId="77777777" w:rsidR="00FB369F" w:rsidRDefault="00FB369F"/>
    <w:p w14:paraId="3CEBB3C9" w14:textId="77777777" w:rsidR="00FB369F" w:rsidRDefault="00FB369F"/>
    <w:p w14:paraId="395CE9AE" w14:textId="77777777" w:rsidR="00FB369F" w:rsidRDefault="00FB369F"/>
    <w:p w14:paraId="3C7D92E0" w14:textId="77777777" w:rsidR="00FB369F" w:rsidRDefault="00FB369F"/>
    <w:p w14:paraId="38786CF9" w14:textId="77777777" w:rsidR="00FB369F" w:rsidRDefault="00FB369F"/>
    <w:p w14:paraId="7EF95EE0" w14:textId="77777777" w:rsidR="00FB369F" w:rsidRDefault="00FB369F"/>
    <w:p w14:paraId="3FB9B016" w14:textId="77777777" w:rsidR="00FB369F" w:rsidRDefault="00FB369F">
      <w:pPr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</w:p>
    <w:p w14:paraId="51A50772" w14:textId="77777777" w:rsidR="00FB369F" w:rsidRDefault="00FB369F">
      <w:pPr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</w:p>
    <w:p w14:paraId="0FAC871C" w14:textId="44EA9C6E" w:rsidR="00FB369F" w:rsidRDefault="00000000">
      <w:pPr>
        <w:pStyle w:val="ac"/>
        <w:spacing w:line="225" w:lineRule="auto"/>
        <w:jc w:val="center"/>
        <w:rPr>
          <w:rFonts w:ascii="TH SarabunIT๙" w:hAnsi="TH SarabunIT๙" w:cs="TH SarabunIT๙"/>
          <w:color w:val="000000" w:themeColor="text1"/>
          <w:sz w:val="72"/>
          <w:szCs w:val="72"/>
          <w:lang w:val="th-TH"/>
        </w:rPr>
      </w:pPr>
      <w:r>
        <w:rPr>
          <w:rFonts w:ascii="TH SarabunIT๙" w:hAnsi="TH SarabunIT๙" w:cs="TH SarabunIT๙" w:hint="cs"/>
          <w:color w:val="000000" w:themeColor="text1"/>
          <w:sz w:val="72"/>
          <w:szCs w:val="72"/>
          <w:cs/>
          <w:lang w:val="th-TH"/>
        </w:rPr>
        <w:t>แผนบริหารจัดการความเสี่ยงต่อการ</w:t>
      </w:r>
      <w:r w:rsidR="003744ED">
        <w:rPr>
          <w:rFonts w:ascii="TH SarabunIT๙" w:hAnsi="TH SarabunIT๙" w:cs="TH SarabunIT๙" w:hint="cs"/>
          <w:color w:val="000000" w:themeColor="text1"/>
          <w:sz w:val="72"/>
          <w:szCs w:val="72"/>
          <w:cs/>
          <w:lang w:val="th-TH"/>
        </w:rPr>
        <w:t>ทุจริต</w:t>
      </w:r>
    </w:p>
    <w:p w14:paraId="5B0C45F5" w14:textId="237F9890" w:rsidR="00C769B5" w:rsidRPr="00C769B5" w:rsidRDefault="00C769B5" w:rsidP="00C769B5">
      <w:pPr>
        <w:jc w:val="center"/>
        <w:rPr>
          <w:rFonts w:ascii="TH SarabunIT๙" w:hAnsi="TH SarabunIT๙" w:cs="TH SarabunIT๙" w:hint="cs"/>
          <w:sz w:val="72"/>
          <w:szCs w:val="72"/>
          <w:cs/>
          <w:lang w:val="th-TH"/>
        </w:rPr>
      </w:pPr>
      <w:r>
        <w:rPr>
          <w:rFonts w:ascii="TH SarabunIT๙" w:hAnsi="TH SarabunIT๙" w:cs="TH SarabunIT๙" w:hint="cs"/>
          <w:sz w:val="72"/>
          <w:szCs w:val="72"/>
          <w:cs/>
          <w:lang w:val="th-TH"/>
        </w:rPr>
        <w:t>สถานีตำรวจภูธรโนนกุง</w:t>
      </w:r>
      <w:r w:rsidR="003744ED">
        <w:rPr>
          <w:rFonts w:ascii="TH SarabunIT๙" w:hAnsi="TH SarabunIT๙" w:cs="TH SarabunIT๙" w:hint="cs"/>
          <w:sz w:val="72"/>
          <w:szCs w:val="72"/>
          <w:cs/>
          <w:lang w:val="th-TH"/>
        </w:rPr>
        <w:t xml:space="preserve"> จังหวัดอุบลราชธานี</w:t>
      </w:r>
    </w:p>
    <w:p w14:paraId="68C7E9D4" w14:textId="09ABA1BF" w:rsidR="00FB369F" w:rsidRDefault="00000000">
      <w:pPr>
        <w:pStyle w:val="ac"/>
        <w:spacing w:line="225" w:lineRule="auto"/>
        <w:jc w:val="center"/>
        <w:rPr>
          <w:rFonts w:ascii="TH SarabunIT๙" w:hAnsi="TH SarabunIT๙" w:cs="TH SarabunIT๙"/>
          <w:color w:val="000000" w:themeColor="text1"/>
          <w:sz w:val="72"/>
          <w:szCs w:val="72"/>
          <w:cs/>
        </w:rPr>
      </w:pPr>
      <w:r>
        <w:rPr>
          <w:rFonts w:ascii="TH SarabunIT๙" w:hAnsi="TH SarabunIT๙" w:cs="TH SarabunIT๙" w:hint="cs"/>
          <w:color w:val="000000" w:themeColor="text1"/>
          <w:sz w:val="72"/>
          <w:szCs w:val="72"/>
          <w:cs/>
          <w:lang w:val="th-TH"/>
        </w:rPr>
        <w:t xml:space="preserve">ประจำปีงบประมาณ </w:t>
      </w:r>
      <w:r>
        <w:rPr>
          <w:rFonts w:ascii="TH SarabunIT๙" w:hAnsi="TH SarabunIT๙" w:cs="TH SarabunIT๙" w:hint="cs"/>
          <w:color w:val="000000" w:themeColor="text1"/>
          <w:sz w:val="72"/>
          <w:szCs w:val="72"/>
          <w:cs/>
        </w:rPr>
        <w:t>256</w:t>
      </w:r>
      <w:r w:rsidR="003744ED">
        <w:rPr>
          <w:rFonts w:ascii="TH SarabunIT๙" w:hAnsi="TH SarabunIT๙" w:cs="TH SarabunIT๙" w:hint="cs"/>
          <w:color w:val="000000" w:themeColor="text1"/>
          <w:sz w:val="72"/>
          <w:szCs w:val="72"/>
          <w:cs/>
        </w:rPr>
        <w:t>9</w:t>
      </w:r>
    </w:p>
    <w:p w14:paraId="58624DBE" w14:textId="77777777" w:rsidR="00FB369F" w:rsidRDefault="00FB369F">
      <w:pPr>
        <w:tabs>
          <w:tab w:val="left" w:pos="4156"/>
        </w:tabs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</w:p>
    <w:p w14:paraId="4E4D6929" w14:textId="77777777" w:rsidR="00FB369F" w:rsidRDefault="00FB369F">
      <w:pPr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</w:p>
    <w:p w14:paraId="0AC81C65" w14:textId="77777777" w:rsidR="00FB369F" w:rsidRDefault="00FB369F">
      <w:pPr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</w:p>
    <w:p w14:paraId="39F601A5" w14:textId="77777777" w:rsidR="00FB369F" w:rsidRDefault="00FB369F">
      <w:pPr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</w:p>
    <w:p w14:paraId="2DA9DE33" w14:textId="77777777" w:rsidR="00FB369F" w:rsidRDefault="00FB369F">
      <w:pPr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</w:p>
    <w:p w14:paraId="68BE1A66" w14:textId="77777777" w:rsidR="00FB369F" w:rsidRDefault="00FB369F">
      <w:pPr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</w:p>
    <w:p w14:paraId="6007AD05" w14:textId="77777777" w:rsidR="00FB369F" w:rsidRDefault="00FB369F">
      <w:pPr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</w:p>
    <w:p w14:paraId="21857D39" w14:textId="77777777" w:rsidR="00FB369F" w:rsidRDefault="00FB369F">
      <w:pPr>
        <w:ind w:left="567" w:right="146"/>
        <w:jc w:val="center"/>
        <w:rPr>
          <w:rFonts w:ascii="TH SarabunIT๙" w:eastAsia="Tahoma" w:hAnsi="TH SarabunIT๙" w:cs="TH SarabunIT๙"/>
          <w:b/>
          <w:bCs/>
          <w:sz w:val="36"/>
          <w:szCs w:val="36"/>
        </w:rPr>
      </w:pPr>
    </w:p>
    <w:p w14:paraId="1921B679" w14:textId="77777777" w:rsidR="00FB369F" w:rsidRDefault="00000000">
      <w:pPr>
        <w:ind w:left="567" w:right="146"/>
        <w:jc w:val="center"/>
        <w:rPr>
          <w:rFonts w:ascii="TH SarabunIT๙" w:eastAsia="Tahoma" w:hAnsi="TH SarabunIT๙" w:cs="TH SarabunIT๙"/>
          <w:b/>
          <w:bCs/>
          <w:sz w:val="36"/>
          <w:szCs w:val="36"/>
          <w:cs/>
        </w:rPr>
      </w:pPr>
      <w:r>
        <w:rPr>
          <w:rFonts w:ascii="TH SarabunIT๙" w:eastAsia="Tahoma" w:hAnsi="TH SarabunIT๙" w:cs="TH SarabunIT๙" w:hint="cs"/>
          <w:b/>
          <w:bCs/>
          <w:sz w:val="36"/>
          <w:szCs w:val="36"/>
          <w:cs/>
          <w:lang w:val="th-TH"/>
        </w:rPr>
        <w:t>สารบัญ</w:t>
      </w:r>
    </w:p>
    <w:p w14:paraId="3D61ED5D" w14:textId="77777777" w:rsidR="00FB369F" w:rsidRDefault="00FB369F">
      <w:pPr>
        <w:ind w:left="567" w:right="146"/>
        <w:rPr>
          <w:rFonts w:ascii="TH SarabunIT๙" w:hAnsi="TH SarabunIT๙" w:cs="TH SarabunIT๙"/>
          <w:sz w:val="32"/>
          <w:szCs w:val="32"/>
        </w:rPr>
      </w:pPr>
    </w:p>
    <w:p w14:paraId="70DBE578" w14:textId="77777777" w:rsidR="00FB369F" w:rsidRDefault="00000000">
      <w:pPr>
        <w:ind w:left="567" w:right="146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  <w:lang w:val="th-TH"/>
        </w:rPr>
        <w:t>เรื่อง                                                                                                                              หน้า</w:t>
      </w:r>
    </w:p>
    <w:p w14:paraId="3EFF20E2" w14:textId="77777777" w:rsidR="00FB369F" w:rsidRDefault="00000000">
      <w:pPr>
        <w:ind w:left="567" w:right="14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ส่วนที่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บทนำ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๑</w:t>
      </w:r>
    </w:p>
    <w:p w14:paraId="5C9D5458" w14:textId="564B2AD7" w:rsidR="00FB369F" w:rsidRDefault="00000000">
      <w:pPr>
        <w:ind w:left="567" w:right="14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ส่วนที่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การประเมินความเสี่ยงต่อการ</w:t>
      </w:r>
      <w:r w:rsidR="003744ED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๒</w:t>
      </w:r>
    </w:p>
    <w:p w14:paraId="1AB9906F" w14:textId="2400CD14" w:rsidR="00FB369F" w:rsidRDefault="00000000">
      <w:pPr>
        <w:ind w:left="567" w:right="146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เกณฑ์การประเมินความเสี่ยงต่อการ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color w:val="000000"/>
          <w:sz w:val="32"/>
          <w:szCs w:val="32"/>
          <w:rtl/>
          <w:cs/>
        </w:rPr>
        <w:t>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.................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...........................................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-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๔</w:t>
      </w:r>
      <w:r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5BE6AB58" w14:textId="76A36583" w:rsidR="00FB369F" w:rsidRDefault="00000000">
      <w:pPr>
        <w:pStyle w:val="af0"/>
        <w:widowControl w:val="0"/>
        <w:numPr>
          <w:ilvl w:val="0"/>
          <w:numId w:val="1"/>
        </w:numPr>
        <w:autoSpaceDE w:val="0"/>
        <w:autoSpaceDN w:val="0"/>
        <w:spacing w:after="0" w:line="349" w:lineRule="exact"/>
        <w:ind w:right="146"/>
        <w:contextualSpacing w:val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การประเมินความเสี่ยงต่อการ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สายงานอำนวยการ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</w:t>
      </w:r>
      <w:r w:rsidR="003744ED">
        <w:rPr>
          <w:rFonts w:ascii="TH SarabunIT๙" w:hAnsi="TH SarabunIT๙" w:cs="TH SarabunIT๙" w:hint="cs"/>
          <w:color w:val="000000"/>
          <w:sz w:val="32"/>
          <w:szCs w:val="32"/>
          <w:rtl/>
          <w:cs/>
        </w:rPr>
        <w:t>.</w:t>
      </w:r>
      <w:r w:rsidR="003744ED"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๕</w:t>
      </w:r>
      <w:r>
        <w:rPr>
          <w:rFonts w:ascii="TH SarabunIT๙" w:hAnsi="TH SarabunIT๙" w:cs="TH SarabunIT๙"/>
          <w:sz w:val="36"/>
          <w:szCs w:val="36"/>
        </w:rPr>
        <w:t xml:space="preserve">   </w:t>
      </w:r>
    </w:p>
    <w:p w14:paraId="3B483193" w14:textId="53944AD3" w:rsidR="00FB369F" w:rsidRDefault="00000000">
      <w:pPr>
        <w:pStyle w:val="af0"/>
        <w:widowControl w:val="0"/>
        <w:numPr>
          <w:ilvl w:val="0"/>
          <w:numId w:val="1"/>
        </w:numPr>
        <w:autoSpaceDE w:val="0"/>
        <w:autoSpaceDN w:val="0"/>
        <w:spacing w:after="0" w:line="349" w:lineRule="exact"/>
        <w:ind w:right="146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การประเมินความเสี่ยงต่อการ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สายงานป้องกันปราบปราม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</w:t>
      </w:r>
      <w:r w:rsidR="003744ED">
        <w:rPr>
          <w:rFonts w:ascii="TH SarabunIT๙" w:hAnsi="TH SarabunIT๙" w:cs="TH SarabunIT๙" w:hint="cs"/>
          <w:color w:val="000000"/>
          <w:sz w:val="32"/>
          <w:szCs w:val="32"/>
          <w:cs/>
        </w:rPr>
        <w:t>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...........</w:t>
      </w:r>
      <w:r>
        <w:rPr>
          <w:rFonts w:ascii="TH SarabunIT๙" w:hAnsi="TH SarabunIT๙" w:cs="TH SarabunIT๙" w:hint="cs"/>
          <w:color w:val="000000"/>
          <w:sz w:val="32"/>
          <w:szCs w:val="32"/>
          <w:rtl/>
          <w:cs/>
          <w:lang w:val="th-TH"/>
        </w:rPr>
        <w:t>๕</w:t>
      </w:r>
    </w:p>
    <w:p w14:paraId="5BA2AFBD" w14:textId="3250D003" w:rsidR="00FB369F" w:rsidRDefault="00000000">
      <w:pPr>
        <w:pStyle w:val="af0"/>
        <w:widowControl w:val="0"/>
        <w:numPr>
          <w:ilvl w:val="0"/>
          <w:numId w:val="1"/>
        </w:numPr>
        <w:autoSpaceDE w:val="0"/>
        <w:autoSpaceDN w:val="0"/>
        <w:spacing w:after="0" w:line="349" w:lineRule="exact"/>
        <w:ind w:right="146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การประเมินความเสี่ยงต่อการ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สายงานจราจร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........</w:t>
      </w:r>
      <w:r>
        <w:rPr>
          <w:rFonts w:ascii="TH SarabunIT๙" w:hAnsi="TH SarabunIT๙" w:cs="TH SarabunIT๙" w:hint="cs"/>
          <w:color w:val="000000"/>
          <w:sz w:val="32"/>
          <w:szCs w:val="32"/>
          <w:rtl/>
          <w:cs/>
        </w:rPr>
        <w:t>.....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</w:t>
      </w:r>
      <w:r w:rsidR="003744ED">
        <w:rPr>
          <w:rFonts w:ascii="TH SarabunIT๙" w:hAnsi="TH SarabunIT๙" w:cs="TH SarabunIT๙" w:hint="cs"/>
          <w:color w:val="000000"/>
          <w:sz w:val="32"/>
          <w:szCs w:val="32"/>
          <w:cs/>
        </w:rPr>
        <w:t>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3744ED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</w:t>
      </w:r>
      <w:r>
        <w:rPr>
          <w:rFonts w:ascii="TH SarabunIT๙" w:hAnsi="TH SarabunIT๙" w:cs="TH SarabunIT๙" w:hint="cs"/>
          <w:color w:val="000000"/>
          <w:sz w:val="32"/>
          <w:szCs w:val="32"/>
          <w:rtl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5</w:t>
      </w:r>
    </w:p>
    <w:p w14:paraId="0B3CCF9D" w14:textId="56A5D107" w:rsidR="00FB369F" w:rsidRDefault="00000000">
      <w:pPr>
        <w:pStyle w:val="af0"/>
        <w:widowControl w:val="0"/>
        <w:numPr>
          <w:ilvl w:val="0"/>
          <w:numId w:val="1"/>
        </w:numPr>
        <w:autoSpaceDE w:val="0"/>
        <w:autoSpaceDN w:val="0"/>
        <w:spacing w:after="0" w:line="349" w:lineRule="exact"/>
        <w:ind w:right="146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การประเมินความเสี่ยงต่อการ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สายงานสืบสวน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..........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</w:t>
      </w:r>
      <w:r>
        <w:rPr>
          <w:rFonts w:ascii="TH SarabunIT๙" w:hAnsi="TH SarabunIT๙" w:cs="TH SarabunIT๙" w:hint="cs"/>
          <w:color w:val="000000"/>
          <w:sz w:val="32"/>
          <w:szCs w:val="32"/>
          <w:rtl/>
          <w:cs/>
        </w:rPr>
        <w:t>.</w:t>
      </w:r>
      <w:r w:rsidR="003744ED">
        <w:rPr>
          <w:rFonts w:ascii="TH SarabunIT๙" w:hAnsi="TH SarabunIT๙" w:cs="TH SarabunIT๙" w:hint="cs"/>
          <w:color w:val="000000"/>
          <w:sz w:val="32"/>
          <w:szCs w:val="32"/>
          <w:rtl/>
          <w:cs/>
        </w:rPr>
        <w:t>.</w:t>
      </w:r>
      <w:r w:rsidR="003744ED">
        <w:rPr>
          <w:rFonts w:ascii="TH SarabunIT๙" w:hAnsi="TH SarabunIT๙" w:cs="TH SarabunIT๙" w:hint="cs"/>
          <w:color w:val="000000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๖</w:t>
      </w:r>
    </w:p>
    <w:p w14:paraId="36F5675E" w14:textId="220DDBF2" w:rsidR="00FB369F" w:rsidRDefault="00000000">
      <w:pPr>
        <w:pStyle w:val="af0"/>
        <w:widowControl w:val="0"/>
        <w:numPr>
          <w:ilvl w:val="0"/>
          <w:numId w:val="1"/>
        </w:numPr>
        <w:autoSpaceDE w:val="0"/>
        <w:autoSpaceDN w:val="0"/>
        <w:spacing w:after="0" w:line="349" w:lineRule="exact"/>
        <w:ind w:right="146"/>
        <w:contextualSpacing w:val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การประเมินความเสี่ยงต่อการ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สายงานสอบสวน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</w:t>
      </w:r>
      <w:r w:rsidR="003744ED">
        <w:rPr>
          <w:rFonts w:ascii="TH SarabunIT๙" w:hAnsi="TH SarabunIT๙" w:cs="TH SarabunIT๙" w:hint="cs"/>
          <w:color w:val="000000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</w:t>
      </w:r>
      <w:r>
        <w:rPr>
          <w:rFonts w:ascii="TH SarabunIT๙" w:hAnsi="TH SarabunIT๙" w:cs="TH SarabunIT๙" w:hint="cs"/>
          <w:color w:val="000000"/>
          <w:sz w:val="32"/>
          <w:szCs w:val="32"/>
          <w:rtl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๖</w:t>
      </w:r>
    </w:p>
    <w:p w14:paraId="7F8B56DD" w14:textId="45461311" w:rsidR="00FB369F" w:rsidRDefault="00000000">
      <w:pPr>
        <w:pStyle w:val="af0"/>
        <w:spacing w:after="0" w:line="20" w:lineRule="atLeast"/>
        <w:ind w:left="567" w:right="14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ส่วนที่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3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แผนบริหารจัดการความเสี่ยงต่อการ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สถานีตำรวจภูธร</w:t>
      </w:r>
      <w:r w:rsidR="00117E5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โนนกุง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.....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.......</w:t>
      </w:r>
      <w:r>
        <w:rPr>
          <w:rFonts w:ascii="TH SarabunIT๙" w:hAnsi="TH SarabunIT๙" w:cs="TH SarabunIT๙"/>
          <w:color w:val="000000"/>
          <w:sz w:val="32"/>
          <w:szCs w:val="32"/>
        </w:rPr>
        <w:t>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</w:t>
      </w:r>
      <w:r>
        <w:rPr>
          <w:rFonts w:ascii="TH SarabunIT๙" w:hAnsi="TH SarabunIT๙" w:cs="TH SarabunIT๙"/>
          <w:color w:val="000000"/>
          <w:sz w:val="32"/>
          <w:szCs w:val="32"/>
        </w:rPr>
        <w:t>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>
        <w:rPr>
          <w:rFonts w:ascii="TH SarabunIT๙" w:hAnsi="TH SarabunIT๙" w:cs="TH SarabunIT๙"/>
          <w:color w:val="000000"/>
          <w:sz w:val="32"/>
          <w:szCs w:val="32"/>
        </w:rPr>
        <w:br/>
        <w:t xml:space="preserve"> 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แผนบริหารจัดการความเสี่ยงต่อการ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สายงานอำนวยการ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</w:t>
      </w:r>
      <w:r>
        <w:rPr>
          <w:rFonts w:ascii="TH SarabunIT๙" w:hAnsi="TH SarabunIT๙" w:cs="TH SarabunIT๙"/>
          <w:color w:val="000000"/>
          <w:sz w:val="32"/>
          <w:szCs w:val="32"/>
        </w:rPr>
        <w:t>......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rtl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>
        <w:rPr>
          <w:rFonts w:ascii="TH SarabunIT๙" w:hAnsi="TH SarabunIT๙" w:cs="TH SarabunIT๙"/>
          <w:color w:val="000000"/>
          <w:sz w:val="32"/>
          <w:szCs w:val="32"/>
        </w:rPr>
        <w:br/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แผนบริหารจัดการความเสี่ยงต่อการ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สายงานป้องกันปราบปราม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.........</w:t>
      </w:r>
      <w:r>
        <w:rPr>
          <w:rFonts w:ascii="TH SarabunIT๙" w:hAnsi="TH SarabunIT๙" w:cs="TH SarabunIT๙" w:hint="cs"/>
          <w:color w:val="000000"/>
          <w:sz w:val="32"/>
          <w:szCs w:val="32"/>
          <w:rtl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..........</w:t>
      </w:r>
      <w:r>
        <w:rPr>
          <w:rFonts w:ascii="TH SarabunIT๙" w:hAnsi="TH SarabunIT๙" w:cs="TH SarabunIT๙"/>
          <w:color w:val="000000"/>
          <w:sz w:val="32"/>
          <w:szCs w:val="32"/>
        </w:rPr>
        <w:t>..9</w:t>
      </w:r>
      <w:r>
        <w:rPr>
          <w:rFonts w:ascii="TH SarabunIT๙" w:hAnsi="TH SarabunIT๙" w:cs="TH SarabunIT๙"/>
          <w:color w:val="000000"/>
          <w:sz w:val="32"/>
          <w:szCs w:val="32"/>
        </w:rPr>
        <w:br/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แผนบริหารจัดการความเสี่ยงต่อการ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สายงานจราจร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...........</w:t>
      </w:r>
      <w:r>
        <w:rPr>
          <w:rFonts w:ascii="TH SarabunIT๙" w:hAnsi="TH SarabunIT๙" w:cs="TH SarabunIT๙"/>
          <w:color w:val="000000"/>
          <w:sz w:val="32"/>
          <w:szCs w:val="32"/>
        </w:rPr>
        <w:t>...........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........</w:t>
      </w:r>
      <w:r>
        <w:rPr>
          <w:rFonts w:ascii="TH SarabunIT๙" w:hAnsi="TH SarabunIT๙" w:cs="TH SarabunIT๙" w:hint="cs"/>
          <w:color w:val="000000"/>
          <w:sz w:val="32"/>
          <w:szCs w:val="32"/>
          <w:rtl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.........</w:t>
      </w:r>
      <w:r>
        <w:rPr>
          <w:rFonts w:ascii="TH SarabunIT๙" w:hAnsi="TH SarabunIT๙" w:cs="TH SarabunIT๙"/>
          <w:color w:val="000000"/>
          <w:sz w:val="32"/>
          <w:szCs w:val="32"/>
        </w:rPr>
        <w:t>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0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1F9054B2" w14:textId="1EFECACD" w:rsidR="00FB369F" w:rsidRDefault="00000000">
      <w:pPr>
        <w:suppressAutoHyphens/>
        <w:spacing w:after="0" w:line="20" w:lineRule="atLeast"/>
        <w:ind w:right="-569"/>
        <w:outlineLvl w:val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แผนบริหารจัดการความเสี่ยงต่อการ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สายงานสืบสวน</w:t>
      </w:r>
      <w:r>
        <w:rPr>
          <w:rFonts w:ascii="TH SarabunIT๙" w:hAnsi="TH SarabunIT๙" w:cs="TH SarabunIT๙"/>
          <w:color w:val="000000"/>
          <w:sz w:val="32"/>
          <w:szCs w:val="32"/>
        </w:rPr>
        <w:t>...........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............................</w:t>
      </w:r>
      <w:r>
        <w:rPr>
          <w:rFonts w:ascii="TH SarabunIT๙" w:hAnsi="TH SarabunIT๙" w:cs="TH SarabunIT๙"/>
          <w:color w:val="000000"/>
          <w:sz w:val="32"/>
          <w:szCs w:val="32"/>
        </w:rPr>
        <w:t>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>
        <w:rPr>
          <w:rFonts w:ascii="TH SarabunIT๙" w:hAnsi="TH SarabunIT๙" w:cs="TH SarabunIT๙"/>
          <w:color w:val="000000"/>
          <w:sz w:val="32"/>
          <w:szCs w:val="32"/>
        </w:rPr>
        <w:br/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แผนบริหารจัดการความเสี่ยงต่อการ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สายงานสอบสวน</w:t>
      </w:r>
      <w:r>
        <w:rPr>
          <w:rFonts w:ascii="TH SarabunIT๙" w:hAnsi="TH SarabunIT๙" w:cs="TH SarabunIT๙"/>
          <w:color w:val="000000"/>
          <w:sz w:val="32"/>
          <w:szCs w:val="32"/>
          <w:rtl/>
          <w:cs/>
        </w:rPr>
        <w:t>..............................</w:t>
      </w:r>
      <w:r>
        <w:rPr>
          <w:rFonts w:ascii="TH SarabunIT๙" w:hAnsi="TH SarabunIT๙" w:cs="TH SarabunIT๙"/>
          <w:color w:val="000000"/>
          <w:sz w:val="32"/>
          <w:szCs w:val="32"/>
        </w:rPr>
        <w:t>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>
        <w:rPr>
          <w:rFonts w:ascii="TH SarabunIT๙" w:hAnsi="TH SarabunIT๙" w:cs="TH SarabunIT๙"/>
          <w:color w:val="000000"/>
          <w:sz w:val="32"/>
          <w:szCs w:val="32"/>
        </w:rPr>
        <w:t>–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13</w:t>
      </w:r>
    </w:p>
    <w:p w14:paraId="7F0E069A" w14:textId="1B890E1B" w:rsidR="00FB369F" w:rsidRDefault="00000000">
      <w:pPr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แต่งตั้งคณะกรรมการดำเนินการประเมินความเสี่ยงต่อการ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</w:rPr>
        <w:t>....................................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๑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4-15</w:t>
      </w:r>
    </w:p>
    <w:p w14:paraId="58204F42" w14:textId="2DFA51DD" w:rsidR="00FB369F" w:rsidRDefault="00000000">
      <w:pPr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ประกาศ สภ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</w:t>
      </w:r>
      <w:r w:rsidR="00C769B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 xml:space="preserve"> เรื่องแผนบริหารจัดการ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</w:rPr>
        <w:t>........................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๑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6</w:t>
      </w:r>
    </w:p>
    <w:p w14:paraId="6A8D86FE" w14:textId="77777777" w:rsidR="00FB369F" w:rsidRDefault="00FB369F">
      <w:pPr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</w:p>
    <w:p w14:paraId="5280AD51" w14:textId="77777777" w:rsidR="00FB369F" w:rsidRDefault="00FB369F">
      <w:pPr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</w:p>
    <w:p w14:paraId="2D85DD9C" w14:textId="77777777" w:rsidR="00FB369F" w:rsidRDefault="00FB369F">
      <w:pPr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</w:p>
    <w:p w14:paraId="039373B4" w14:textId="77777777" w:rsidR="00FB369F" w:rsidRDefault="00FB369F">
      <w:pPr>
        <w:suppressAutoHyphens/>
        <w:spacing w:after="0" w:line="1" w:lineRule="atLeast"/>
        <w:ind w:right="-569"/>
        <w:outlineLvl w:val="0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</w:p>
    <w:p w14:paraId="7B41C405" w14:textId="77777777" w:rsidR="00FB369F" w:rsidRDefault="00FB369F">
      <w:pPr>
        <w:spacing w:after="0" w:line="240" w:lineRule="auto"/>
        <w:rPr>
          <w:rFonts w:ascii="TH SarabunIT๙" w:eastAsia="TH SarabunPSK" w:hAnsi="TH SarabunIT๙" w:cs="TH SarabunIT๙"/>
          <w:b/>
          <w:bCs/>
          <w:color w:val="000000"/>
          <w:position w:val="-1"/>
          <w:sz w:val="72"/>
          <w:szCs w:val="72"/>
        </w:rPr>
      </w:pPr>
    </w:p>
    <w:p w14:paraId="4F9E2079" w14:textId="77777777" w:rsidR="003744ED" w:rsidRDefault="003744ED">
      <w:pPr>
        <w:spacing w:after="0" w:line="240" w:lineRule="auto"/>
        <w:rPr>
          <w:rFonts w:ascii="TH SarabunIT๙" w:eastAsia="TH SarabunPSK" w:hAnsi="TH SarabunIT๙" w:cs="TH SarabunIT๙" w:hint="cs"/>
          <w:b/>
          <w:bCs/>
          <w:color w:val="000000"/>
          <w:position w:val="-1"/>
          <w:sz w:val="72"/>
          <w:szCs w:val="72"/>
        </w:rPr>
      </w:pPr>
    </w:p>
    <w:p w14:paraId="2FDCF271" w14:textId="77777777" w:rsidR="00C769B5" w:rsidRDefault="00C769B5">
      <w:pPr>
        <w:spacing w:after="0" w:line="240" w:lineRule="auto"/>
        <w:rPr>
          <w:rFonts w:ascii="TH SarabunPSK" w:eastAsia="Times New Roman" w:hAnsi="TH SarabunPSK" w:cs="TH SarabunPSK" w:hint="cs"/>
          <w:color w:val="000000" w:themeColor="text1"/>
          <w:sz w:val="36"/>
          <w:szCs w:val="36"/>
          <w:cs/>
        </w:rPr>
      </w:pPr>
    </w:p>
    <w:p w14:paraId="2509EF73" w14:textId="4C55263E" w:rsidR="00FB369F" w:rsidRDefault="00117E51">
      <w:pPr>
        <w:pStyle w:val="a3"/>
        <w:shd w:val="clear" w:color="auto" w:fill="C00000"/>
        <w:spacing w:before="332"/>
        <w:ind w:left="567"/>
        <w:jc w:val="center"/>
        <w:rPr>
          <w:rFonts w:ascii="TH SarabunIT๙" w:hAnsi="TH SarabunIT๙" w:cs="TH SarabunIT๙"/>
          <w:b/>
          <w:color w:val="FFFFFF" w:themeColor="background1"/>
          <w:sz w:val="44"/>
          <w:szCs w:val="44"/>
          <w:lang w:bidi="th-TH"/>
        </w:rPr>
      </w:pPr>
      <w:r>
        <w:rPr>
          <w:rFonts w:ascii="TH SarabunIT๙" w:hAnsi="TH SarabunIT๙" w:cs="TH SarabunIT๙"/>
          <w:b/>
          <w:bCs/>
          <w:noProof/>
          <w:color w:val="C00000"/>
          <w:sz w:val="36"/>
          <w:szCs w:val="36"/>
          <w:lang w:val="th-TH" w:bidi="th-TH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7593C81" wp14:editId="60F4C03A">
                <wp:simplePos x="0" y="0"/>
                <wp:positionH relativeFrom="column">
                  <wp:posOffset>5895975</wp:posOffset>
                </wp:positionH>
                <wp:positionV relativeFrom="paragraph">
                  <wp:posOffset>-485775</wp:posOffset>
                </wp:positionV>
                <wp:extent cx="419100" cy="447675"/>
                <wp:effectExtent l="0" t="1270" r="0" b="0"/>
                <wp:wrapNone/>
                <wp:docPr id="55634528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476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C2D1E4" w14:textId="77777777" w:rsidR="00FB369F" w:rsidRDefault="00000000"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593C81" id="Oval 6" o:spid="_x0000_s1026" style="position:absolute;left:0;text-align:left;margin-left:464.25pt;margin-top:-38.25pt;width:33pt;height:35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" filled="f" stroked="f">
                <v:textbox>
                  <w:txbxContent>
                    <w:p w14:paraId="09C2D1E4" w14:textId="77777777" w:rsidR="00FB369F" w:rsidRDefault="00000000">
                      <w:r>
                        <w:rPr>
                          <w:rFonts w:hint="cs"/>
                          <w:cs/>
                          <w:lang w:val="th-TH"/>
                        </w:rPr>
                        <w:t>๑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FFFFFF" w:themeColor="background1"/>
          <w:sz w:val="36"/>
          <w:szCs w:val="36"/>
          <w:cs/>
          <w:lang w:val="th-TH" w:bidi="th-TH"/>
        </w:rPr>
        <w:t>การประเมินความเสี่ยงต่อการ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FFFFFF" w:themeColor="background1"/>
          <w:sz w:val="36"/>
          <w:szCs w:val="36"/>
          <w:cs/>
          <w:lang w:val="th-TH" w:bidi="th-TH"/>
        </w:rPr>
        <w:t>ทุจริต</w:t>
      </w:r>
      <w:r>
        <w:rPr>
          <w:rFonts w:ascii="TH SarabunIT๙" w:hAnsi="TH SarabunIT๙" w:cs="TH SarabunIT๙"/>
          <w:b/>
          <w:bCs/>
          <w:color w:val="FFFFFF" w:themeColor="background1"/>
          <w:sz w:val="36"/>
          <w:szCs w:val="36"/>
          <w:cs/>
          <w:lang w:val="th-TH" w:bidi="th-TH"/>
        </w:rPr>
        <w:t>และแผนบริหารจัดการความเสี่ยงต่อการ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FFFFFF" w:themeColor="background1"/>
          <w:sz w:val="36"/>
          <w:szCs w:val="36"/>
          <w:cs/>
          <w:lang w:val="th-TH" w:bidi="th-TH"/>
        </w:rPr>
        <w:t>ทุจริต</w:t>
      </w:r>
      <w:r>
        <w:rPr>
          <w:rFonts w:ascii="TH SarabunIT๙" w:hAnsi="TH SarabunIT๙" w:cs="TH SarabunIT๙"/>
          <w:b/>
          <w:bCs/>
          <w:color w:val="FFFFFF" w:themeColor="background1"/>
          <w:sz w:val="36"/>
          <w:szCs w:val="36"/>
          <w:cs/>
          <w:lang w:val="th-TH" w:bidi="th-TH"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color w:val="FFFFFF" w:themeColor="background1"/>
          <w:sz w:val="36"/>
          <w:szCs w:val="36"/>
          <w:cs/>
          <w:lang w:val="th-TH" w:bidi="th-TH"/>
        </w:rPr>
        <w:t>โนนกุง</w:t>
      </w:r>
    </w:p>
    <w:p w14:paraId="0933DD88" w14:textId="77777777" w:rsidR="00FB369F" w:rsidRDefault="00000000">
      <w:pPr>
        <w:pStyle w:val="a3"/>
        <w:spacing w:before="332"/>
        <w:ind w:left="567"/>
        <w:rPr>
          <w:rFonts w:ascii="TH SarabunIT๙" w:hAnsi="TH SarabunIT๙" w:cs="TH SarabunIT๙"/>
          <w:b/>
          <w:bCs/>
          <w:color w:val="000000"/>
          <w:lang w:bidi="th-TH"/>
        </w:rPr>
      </w:pPr>
      <w:r>
        <w:rPr>
          <w:rFonts w:ascii="TH SarabunIT๙" w:hAnsi="TH SarabunIT๙" w:cs="TH SarabunIT๙"/>
          <w:b/>
          <w:bCs/>
          <w:color w:val="000000"/>
          <w:cs/>
          <w:lang w:val="th-TH" w:bidi="th-TH"/>
        </w:rPr>
        <w:t>ส่วนที่ ๑ บทนำ</w:t>
      </w:r>
    </w:p>
    <w:p w14:paraId="25C65A36" w14:textId="41F32DB9" w:rsidR="00FB369F" w:rsidRDefault="00000000">
      <w:pPr>
        <w:pStyle w:val="a3"/>
        <w:spacing w:before="332" w:line="20" w:lineRule="atLeast"/>
        <w:ind w:left="567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/>
          <w:color w:val="000000"/>
        </w:rPr>
        <w:t xml:space="preserve"> </w:t>
      </w: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/>
          <w:color w:val="000000"/>
          <w:cs/>
          <w:lang w:val="th-TH" w:bidi="th-TH"/>
        </w:rPr>
        <w:t>การประเมินความเสี่ยงต่อการ</w:t>
      </w:r>
      <w:r w:rsidR="003744ED">
        <w:rPr>
          <w:rFonts w:ascii="TH SarabunIT๙" w:hAnsi="TH SarabunIT๙" w:cs="TH SarabunIT๙" w:hint="cs"/>
          <w:color w:val="000000"/>
          <w:cs/>
          <w:lang w:val="th-TH" w:bidi="th-TH"/>
        </w:rPr>
        <w:t>ทุจริต</w:t>
      </w:r>
      <w:r>
        <w:rPr>
          <w:rFonts w:ascii="TH SarabunIT๙" w:hAnsi="TH SarabunIT๙" w:cs="TH SarabunIT๙"/>
          <w:color w:val="000000"/>
          <w:cs/>
          <w:lang w:val="th-TH" w:bidi="th-TH"/>
        </w:rPr>
        <w:t>และการจัดทำแผนบริหารจัดการความเสี่ยงต่อการ</w:t>
      </w:r>
      <w:r w:rsidR="003744ED">
        <w:rPr>
          <w:rFonts w:ascii="TH SarabunIT๙" w:hAnsi="TH SarabunIT๙" w:cs="TH SarabunIT๙" w:hint="cs"/>
          <w:color w:val="000000"/>
          <w:cs/>
          <w:lang w:val="th-TH" w:bidi="th-TH"/>
        </w:rPr>
        <w:t>ทุจริต</w:t>
      </w:r>
      <w:r>
        <w:rPr>
          <w:rFonts w:ascii="TH SarabunIT๙" w:hAnsi="TH SarabunIT๙" w:cs="TH SarabunIT๙"/>
          <w:color w:val="000000"/>
          <w:cs/>
          <w:lang w:val="th-TH" w:bidi="th-TH"/>
        </w:rPr>
        <w:t xml:space="preserve">ประจำปีงบประมาณ </w:t>
      </w:r>
      <w:r>
        <w:rPr>
          <w:rFonts w:ascii="TH SarabunIT๙" w:hAnsi="TH SarabunIT๙" w:cs="TH SarabunIT๙"/>
          <w:color w:val="000000"/>
        </w:rPr>
        <w:t>256</w:t>
      </w:r>
      <w:r w:rsidR="00D37331">
        <w:rPr>
          <w:rFonts w:ascii="TH SarabunIT๙" w:hAnsi="TH SarabunIT๙" w:cs="TH SarabunIT๙" w:hint="cs"/>
          <w:color w:val="000000"/>
          <w:cs/>
          <w:lang w:bidi="th-TH"/>
        </w:rPr>
        <w:t>9</w:t>
      </w:r>
      <w:r>
        <w:rPr>
          <w:rFonts w:ascii="TH SarabunIT๙" w:hAnsi="TH SarabunIT๙" w:cs="TH SarabunIT๙"/>
          <w:color w:val="000000"/>
        </w:rPr>
        <w:t xml:space="preserve"> </w:t>
      </w:r>
      <w:r>
        <w:rPr>
          <w:rFonts w:ascii="TH SarabunIT๙" w:hAnsi="TH SarabunIT๙" w:cs="TH SarabunIT๙"/>
          <w:color w:val="000000"/>
          <w:cs/>
          <w:lang w:val="th-TH" w:bidi="th-TH"/>
        </w:rPr>
        <w:t>ของสถานีตำรวจภูธร</w:t>
      </w:r>
      <w:r w:rsidR="00117E51">
        <w:rPr>
          <w:rFonts w:ascii="TH SarabunIT๙" w:hAnsi="TH SarabunIT๙" w:cs="TH SarabunIT๙" w:hint="cs"/>
          <w:color w:val="000000"/>
          <w:cs/>
          <w:lang w:val="th-TH" w:bidi="th-TH"/>
        </w:rPr>
        <w:t>โนนกุง</w:t>
      </w:r>
      <w:r>
        <w:rPr>
          <w:rFonts w:ascii="TH SarabunIT๙" w:hAnsi="TH SarabunIT๙" w:cs="TH SarabunIT๙"/>
          <w:color w:val="000000"/>
          <w:cs/>
          <w:lang w:bidi="th-TH"/>
        </w:rPr>
        <w:t xml:space="preserve"> </w:t>
      </w:r>
      <w:r>
        <w:rPr>
          <w:rFonts w:ascii="TH SarabunIT๙" w:hAnsi="TH SarabunIT๙" w:cs="TH SarabunIT๙"/>
          <w:color w:val="000000"/>
          <w:cs/>
          <w:lang w:val="th-TH" w:bidi="th-TH"/>
        </w:rPr>
        <w:t>มีวัตถุประสงค์เพื่อใช้ในการเผยแพร่ สร้างความรู้ความเข้าใจ และความตระหนักเกี่ยวกับปัญหาการ</w:t>
      </w:r>
      <w:r w:rsidR="003744ED">
        <w:rPr>
          <w:rFonts w:ascii="TH SarabunIT๙" w:hAnsi="TH SarabunIT๙" w:cs="TH SarabunIT๙" w:hint="cs"/>
          <w:color w:val="000000"/>
          <w:cs/>
          <w:lang w:val="th-TH" w:bidi="th-TH"/>
        </w:rPr>
        <w:t>ทุจริต</w:t>
      </w:r>
      <w:r w:rsidR="003744ED">
        <w:rPr>
          <w:rFonts w:ascii="TH SarabunIT๙" w:hAnsi="TH SarabunIT๙" w:cs="TH SarabunIT๙" w:hint="cs"/>
          <w:color w:val="000000"/>
          <w:cs/>
          <w:lang w:val="th-TH" w:bidi="th-TH"/>
        </w:rPr>
        <w:t xml:space="preserve"> </w:t>
      </w:r>
      <w:r>
        <w:rPr>
          <w:rFonts w:ascii="TH SarabunIT๙" w:hAnsi="TH SarabunIT๙" w:cs="TH SarabunIT๙"/>
          <w:color w:val="000000"/>
          <w:cs/>
          <w:lang w:val="th-TH" w:bidi="th-TH"/>
        </w:rPr>
        <w:t>ปัญหาการ</w:t>
      </w:r>
      <w:r w:rsidR="003744ED">
        <w:rPr>
          <w:rFonts w:ascii="TH SarabunIT๙" w:hAnsi="TH SarabunIT๙" w:cs="TH SarabunIT๙" w:hint="cs"/>
          <w:color w:val="000000"/>
          <w:cs/>
          <w:lang w:val="th-TH" w:bidi="th-TH"/>
        </w:rPr>
        <w:t>ทุจริต</w:t>
      </w:r>
      <w:r>
        <w:rPr>
          <w:rFonts w:ascii="TH SarabunIT๙" w:hAnsi="TH SarabunIT๙" w:cs="TH SarabunIT๙"/>
          <w:color w:val="000000"/>
          <w:cs/>
          <w:lang w:val="th-TH" w:bidi="th-TH"/>
        </w:rPr>
        <w:t>และการป้องกันปราบปรามการทุจริตปลูกจิตสำนึก ค่านิยม สุจริต และกำหนดกระบวนการในการกำกับให้มีการดำเนินงานที่มีความโปร่งใส เป็นธรรมตามหลักธรรมา</w:t>
      </w:r>
      <w:proofErr w:type="spellStart"/>
      <w:r>
        <w:rPr>
          <w:rFonts w:ascii="TH SarabunIT๙" w:hAnsi="TH SarabunIT๙" w:cs="TH SarabunIT๙"/>
          <w:color w:val="000000"/>
          <w:cs/>
          <w:lang w:val="th-TH" w:bidi="th-TH"/>
        </w:rPr>
        <w:t>ภิ</w:t>
      </w:r>
      <w:proofErr w:type="spellEnd"/>
      <w:r>
        <w:rPr>
          <w:rFonts w:ascii="TH SarabunIT๙" w:hAnsi="TH SarabunIT๙" w:cs="TH SarabunIT๙"/>
          <w:color w:val="000000"/>
          <w:cs/>
          <w:lang w:val="th-TH" w:bidi="th-TH"/>
        </w:rPr>
        <w:t xml:space="preserve">บาล ให้แก่ผู้มีส่วนได้ส่วนเสีย </w:t>
      </w:r>
      <w:r>
        <w:rPr>
          <w:rFonts w:ascii="TH SarabunIT๙" w:hAnsi="TH SarabunIT๙" w:cs="TH SarabunIT๙" w:hint="cs"/>
          <w:color w:val="000000"/>
          <w:cs/>
          <w:lang w:bidi="th-TH"/>
        </w:rPr>
        <w:t xml:space="preserve">            </w:t>
      </w:r>
      <w:r>
        <w:rPr>
          <w:rFonts w:ascii="TH SarabunIT๙" w:hAnsi="TH SarabunIT๙" w:cs="TH SarabunIT๙"/>
          <w:color w:val="000000"/>
          <w:cs/>
          <w:lang w:val="th-TH" w:bidi="th-TH"/>
        </w:rPr>
        <w:t>ทั้งภายในหน่วยงานและภายนอก ตลอดจนเพื่อใช้ในการขับเคลื่อนแผนยุทธศาสตร์ชาติว่าด้วยการป้องกันและปราบปรามการทุจริต</w:t>
      </w:r>
      <w:r>
        <w:rPr>
          <w:rFonts w:ascii="TH SarabunIT๙" w:hAnsi="TH SarabunIT๙" w:cs="TH SarabunIT๙"/>
          <w:color w:val="000000"/>
        </w:rPr>
        <w:t xml:space="preserve"> </w:t>
      </w:r>
    </w:p>
    <w:p w14:paraId="457F9F1C" w14:textId="472038C3" w:rsidR="00FB369F" w:rsidRDefault="00000000">
      <w:pPr>
        <w:pStyle w:val="a3"/>
        <w:spacing w:before="332" w:line="20" w:lineRule="atLeast"/>
        <w:ind w:left="567"/>
        <w:rPr>
          <w:rFonts w:ascii="TH SarabunIT๙" w:hAnsi="TH SarabunIT๙" w:cs="TH SarabunIT๙"/>
          <w:color w:val="000000"/>
          <w:lang w:bidi="th-TH"/>
        </w:rPr>
      </w:pPr>
      <w:r>
        <w:rPr>
          <w:rFonts w:ascii="TH SarabunIT๙" w:hAnsi="TH SarabunIT๙" w:cs="TH SarabunIT๙"/>
          <w:color w:val="000000"/>
        </w:rPr>
        <w:t xml:space="preserve"> </w:t>
      </w: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/>
          <w:color w:val="000000"/>
        </w:rPr>
        <w:tab/>
      </w:r>
      <w:r>
        <w:rPr>
          <w:rFonts w:ascii="TH SarabunIT๙" w:hAnsi="TH SarabunIT๙" w:cs="TH SarabunIT๙"/>
          <w:color w:val="000000"/>
          <w:cs/>
          <w:lang w:val="th-TH" w:bidi="th-TH"/>
        </w:rPr>
        <w:t>แผนบริหารจัดการความเสี่ยงต่อการ</w:t>
      </w:r>
      <w:r w:rsidR="003744ED">
        <w:rPr>
          <w:rFonts w:ascii="TH SarabunIT๙" w:hAnsi="TH SarabunIT๙" w:cs="TH SarabunIT๙" w:hint="cs"/>
          <w:color w:val="000000"/>
          <w:cs/>
          <w:lang w:val="th-TH" w:bidi="th-TH"/>
        </w:rPr>
        <w:t>ทุจริต</w:t>
      </w:r>
      <w:r w:rsidR="003744ED">
        <w:rPr>
          <w:rFonts w:ascii="TH SarabunIT๙" w:hAnsi="TH SarabunIT๙" w:cs="TH SarabunIT๙" w:hint="cs"/>
          <w:color w:val="000000"/>
          <w:cs/>
          <w:lang w:val="th-TH" w:bidi="th-TH"/>
        </w:rPr>
        <w:t xml:space="preserve"> </w:t>
      </w:r>
      <w:r>
        <w:rPr>
          <w:rFonts w:ascii="TH SarabunIT๙" w:hAnsi="TH SarabunIT๙" w:cs="TH SarabunIT๙"/>
          <w:color w:val="000000"/>
          <w:cs/>
          <w:lang w:val="th-TH" w:bidi="th-TH"/>
        </w:rPr>
        <w:t xml:space="preserve">ประจำปีงบประมาณ </w:t>
      </w:r>
      <w:r>
        <w:rPr>
          <w:rFonts w:ascii="TH SarabunIT๙" w:hAnsi="TH SarabunIT๙" w:cs="TH SarabunIT๙"/>
          <w:color w:val="000000"/>
        </w:rPr>
        <w:t>256</w:t>
      </w:r>
      <w:r w:rsidR="00D37331">
        <w:rPr>
          <w:rFonts w:ascii="TH SarabunIT๙" w:hAnsi="TH SarabunIT๙" w:cs="TH SarabunIT๙" w:hint="cs"/>
          <w:color w:val="000000"/>
          <w:cs/>
          <w:lang w:bidi="th-TH"/>
        </w:rPr>
        <w:t>9</w:t>
      </w:r>
      <w:r>
        <w:rPr>
          <w:rFonts w:ascii="TH SarabunIT๙" w:hAnsi="TH SarabunIT๙" w:cs="TH SarabunIT๙"/>
          <w:color w:val="000000"/>
        </w:rPr>
        <w:t xml:space="preserve"> </w:t>
      </w:r>
      <w:r>
        <w:rPr>
          <w:rFonts w:ascii="TH SarabunIT๙" w:hAnsi="TH SarabunIT๙" w:cs="TH SarabunIT๙"/>
          <w:color w:val="000000"/>
          <w:cs/>
          <w:lang w:val="th-TH" w:bidi="th-TH"/>
        </w:rPr>
        <w:t>ของ สถานีตำรวจภูธร</w:t>
      </w:r>
      <w:r w:rsidR="00117E51">
        <w:rPr>
          <w:rFonts w:ascii="TH SarabunIT๙" w:hAnsi="TH SarabunIT๙" w:cs="TH SarabunIT๙" w:hint="cs"/>
          <w:color w:val="000000"/>
          <w:cs/>
          <w:lang w:val="th-TH" w:bidi="th-TH"/>
        </w:rPr>
        <w:t>โนนกุง</w:t>
      </w:r>
      <w:r w:rsidR="00117E51">
        <w:rPr>
          <w:rFonts w:ascii="TH SarabunIT๙" w:hAnsi="TH SarabunIT๙" w:cs="TH SarabunIT๙"/>
          <w:color w:val="000000"/>
          <w:cs/>
          <w:lang w:bidi="th-TH"/>
        </w:rPr>
        <w:t xml:space="preserve"> </w:t>
      </w:r>
      <w:r>
        <w:rPr>
          <w:rFonts w:ascii="TH SarabunIT๙" w:hAnsi="TH SarabunIT๙" w:cs="TH SarabunIT๙"/>
          <w:color w:val="000000"/>
          <w:cs/>
          <w:lang w:val="th-TH" w:bidi="th-TH"/>
        </w:rPr>
        <w:t>ฉบับนี้จะเป็นประโยชน์และสร้างความรู้ความเข้าใจ ความสำคัญเกี่ยวกับการป้องกันการ</w:t>
      </w:r>
      <w:r w:rsidR="003744ED">
        <w:rPr>
          <w:rFonts w:ascii="TH SarabunIT๙" w:hAnsi="TH SarabunIT๙" w:cs="TH SarabunIT๙" w:hint="cs"/>
          <w:color w:val="000000"/>
          <w:cs/>
          <w:lang w:val="th-TH" w:bidi="th-TH"/>
        </w:rPr>
        <w:t>ทุจริต</w:t>
      </w:r>
      <w:r>
        <w:rPr>
          <w:rFonts w:ascii="TH SarabunIT๙" w:hAnsi="TH SarabunIT๙" w:cs="TH SarabunIT๙"/>
          <w:color w:val="000000"/>
          <w:cs/>
          <w:lang w:val="th-TH" w:bidi="th-TH"/>
        </w:rPr>
        <w:t>และการปฏิบัติงานของ</w:t>
      </w:r>
      <w:r>
        <w:rPr>
          <w:rFonts w:ascii="TH SarabunIT๙" w:hAnsi="TH SarabunIT๙" w:cs="TH SarabunIT๙"/>
          <w:color w:val="000000"/>
        </w:rPr>
        <w:t xml:space="preserve"> </w:t>
      </w:r>
      <w:r>
        <w:rPr>
          <w:rFonts w:ascii="TH SarabunIT๙" w:hAnsi="TH SarabunIT๙" w:cs="TH SarabunIT๙"/>
          <w:color w:val="000000"/>
          <w:cs/>
          <w:lang w:val="th-TH" w:bidi="th-TH"/>
        </w:rPr>
        <w:t>สถานีตำรวจภูธร</w:t>
      </w:r>
      <w:r w:rsidR="00117E51">
        <w:rPr>
          <w:rFonts w:ascii="TH SarabunIT๙" w:hAnsi="TH SarabunIT๙" w:cs="TH SarabunIT๙" w:hint="cs"/>
          <w:color w:val="000000"/>
          <w:cs/>
          <w:lang w:val="th-TH" w:bidi="th-TH"/>
        </w:rPr>
        <w:t>โนนกุง</w:t>
      </w:r>
      <w:r w:rsidR="00117E51">
        <w:rPr>
          <w:rFonts w:ascii="TH SarabunIT๙" w:hAnsi="TH SarabunIT๙" w:cs="TH SarabunIT๙"/>
          <w:color w:val="000000"/>
          <w:cs/>
          <w:lang w:bidi="th-TH"/>
        </w:rPr>
        <w:t xml:space="preserve"> </w:t>
      </w:r>
      <w:r>
        <w:rPr>
          <w:rFonts w:ascii="TH SarabunIT๙" w:hAnsi="TH SarabunIT๙" w:cs="TH SarabunIT๙"/>
          <w:color w:val="000000"/>
          <w:cs/>
          <w:lang w:val="th-TH" w:bidi="th-TH"/>
        </w:rPr>
        <w:t>มีการดำเนินงานบนพื้นฐาน ความถูกต้อง และเป็นธรรม ตามประกาศนโยบายในการต่อต้านการ</w:t>
      </w:r>
      <w:r w:rsidR="003744ED">
        <w:rPr>
          <w:rFonts w:ascii="TH SarabunIT๙" w:hAnsi="TH SarabunIT๙" w:cs="TH SarabunIT๙" w:hint="cs"/>
          <w:color w:val="000000"/>
          <w:cs/>
          <w:lang w:val="th-TH" w:bidi="th-TH"/>
        </w:rPr>
        <w:t>ทุจริต</w:t>
      </w:r>
    </w:p>
    <w:p w14:paraId="4C07D8AD" w14:textId="5AFB5010" w:rsidR="00FB369F" w:rsidRDefault="00FB369F">
      <w:pPr>
        <w:pStyle w:val="a3"/>
        <w:spacing w:before="332" w:line="20" w:lineRule="atLeast"/>
        <w:ind w:left="567"/>
        <w:rPr>
          <w:rFonts w:ascii="TH SarabunIT๙" w:hAnsi="TH SarabunIT๙" w:cs="TH SarabunIT๙"/>
          <w:color w:val="000000"/>
          <w:lang w:bidi="th-TH"/>
        </w:rPr>
      </w:pPr>
    </w:p>
    <w:p w14:paraId="64104714" w14:textId="763B6501" w:rsidR="00FB369F" w:rsidRDefault="00D37331">
      <w:pPr>
        <w:pStyle w:val="a3"/>
        <w:spacing w:before="332" w:line="20" w:lineRule="atLeast"/>
        <w:ind w:firstLineChars="1250" w:firstLine="4000"/>
        <w:rPr>
          <w:rFonts w:ascii="TH SarabunIT๙" w:hAnsi="TH SarabunIT๙" w:cs="TH SarabunIT๙"/>
          <w:color w:val="000000"/>
          <w:lang w:bidi="th-TH"/>
        </w:rPr>
      </w:pPr>
      <w:r>
        <w:rPr>
          <w:rFonts w:ascii="TH SarabunIT๙" w:hAnsi="TH SarabunIT๙" w:cs="TH SarabunIT๙"/>
          <w:noProof/>
          <w:color w:val="000000"/>
          <w:lang w:bidi="th-TH"/>
        </w:rPr>
        <w:drawing>
          <wp:anchor distT="0" distB="0" distL="114300" distR="114300" simplePos="0" relativeHeight="251657216" behindDoc="0" locked="0" layoutInCell="1" allowOverlap="1" wp14:anchorId="73119E73" wp14:editId="38A79E91">
            <wp:simplePos x="0" y="0"/>
            <wp:positionH relativeFrom="column">
              <wp:posOffset>3505200</wp:posOffset>
            </wp:positionH>
            <wp:positionV relativeFrom="paragraph">
              <wp:posOffset>57150</wp:posOffset>
            </wp:positionV>
            <wp:extent cx="924917" cy="426085"/>
            <wp:effectExtent l="0" t="0" r="8890" b="0"/>
            <wp:wrapNone/>
            <wp:docPr id="2720698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069894" name="รูปภาพ 1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917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H SarabunIT๙" w:hAnsi="TH SarabunIT๙" w:cs="TH SarabunIT๙" w:hint="cs"/>
          <w:color w:val="000000"/>
          <w:cs/>
          <w:lang w:bidi="th-TH"/>
        </w:rPr>
        <w:t xml:space="preserve">   </w:t>
      </w:r>
      <w:r w:rsidR="00000000">
        <w:rPr>
          <w:rFonts w:ascii="TH SarabunIT๙" w:hAnsi="TH SarabunIT๙" w:cs="TH SarabunIT๙" w:hint="cs"/>
          <w:color w:val="000000"/>
          <w:cs/>
          <w:lang w:val="th-TH" w:bidi="th-TH"/>
        </w:rPr>
        <w:t>พันตำรวจเอก</w:t>
      </w:r>
    </w:p>
    <w:p w14:paraId="5F83A920" w14:textId="2176520A" w:rsidR="00FB369F" w:rsidRDefault="00000000">
      <w:pPr>
        <w:pStyle w:val="a3"/>
        <w:spacing w:before="332" w:line="20" w:lineRule="atLeast"/>
        <w:ind w:left="3447" w:firstLine="153"/>
        <w:rPr>
          <w:rFonts w:ascii="TH SarabunIT๙" w:hAnsi="TH SarabunIT๙" w:cs="TH SarabunIT๙"/>
          <w:color w:val="000000"/>
          <w:cs/>
          <w:lang w:bidi="th-TH"/>
        </w:rPr>
      </w:pPr>
      <w:r>
        <w:rPr>
          <w:rFonts w:ascii="TH SarabunIT๙" w:hAnsi="TH SarabunIT๙" w:cs="TH SarabunIT๙" w:hint="cs"/>
          <w:color w:val="000000"/>
          <w:cs/>
          <w:lang w:bidi="th-TH"/>
        </w:rPr>
        <w:t xml:space="preserve">                       </w:t>
      </w:r>
      <w:r w:rsidR="00117E51">
        <w:rPr>
          <w:rFonts w:ascii="TH SarabunIT๙" w:hAnsi="TH SarabunIT๙" w:cs="TH SarabunIT๙" w:hint="cs"/>
          <w:color w:val="000000"/>
          <w:cs/>
          <w:lang w:bidi="th-TH"/>
        </w:rPr>
        <w:t xml:space="preserve">  </w:t>
      </w:r>
      <w:r>
        <w:rPr>
          <w:rFonts w:ascii="TH SarabunIT๙" w:hAnsi="TH SarabunIT๙" w:cs="TH SarabunIT๙" w:hint="cs"/>
          <w:color w:val="000000"/>
          <w:cs/>
          <w:lang w:bidi="th-TH"/>
        </w:rPr>
        <w:t xml:space="preserve"> (</w:t>
      </w:r>
      <w:r w:rsidR="00D37331">
        <w:rPr>
          <w:rFonts w:ascii="TH SarabunIT๙" w:hAnsi="TH SarabunIT๙" w:cs="TH SarabunIT๙" w:hint="cs"/>
          <w:color w:val="000000"/>
          <w:cs/>
          <w:lang w:bidi="th-TH"/>
        </w:rPr>
        <w:t xml:space="preserve"> </w:t>
      </w:r>
      <w:r w:rsidR="00D37331">
        <w:rPr>
          <w:rFonts w:ascii="TH SarabunIT๙" w:hAnsi="TH SarabunIT๙" w:cs="TH SarabunIT๙" w:hint="cs"/>
          <w:color w:val="000000"/>
          <w:cs/>
          <w:lang w:val="th-TH" w:bidi="th-TH"/>
        </w:rPr>
        <w:t xml:space="preserve">สมาน เชาว์มะเริง </w:t>
      </w:r>
      <w:r>
        <w:rPr>
          <w:rFonts w:ascii="TH SarabunIT๙" w:hAnsi="TH SarabunIT๙" w:cs="TH SarabunIT๙" w:hint="cs"/>
          <w:color w:val="000000"/>
          <w:cs/>
          <w:lang w:bidi="th-TH"/>
        </w:rPr>
        <w:t>)</w:t>
      </w:r>
    </w:p>
    <w:p w14:paraId="57EB0BBF" w14:textId="02E6C22F" w:rsidR="00FB369F" w:rsidRDefault="00000000">
      <w:pPr>
        <w:spacing w:after="0" w:line="20" w:lineRule="atLeast"/>
        <w:rPr>
          <w:rFonts w:ascii="TH SarabunIT๙" w:hAnsi="TH SarabunIT๙" w:cs="TH SarabunIT๙"/>
          <w:sz w:val="32"/>
          <w:szCs w:val="32"/>
          <w:rtl/>
          <w:cs/>
        </w:rPr>
      </w:pP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117E51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ผู้กำกับการสถานีตำรวจภูธร</w:t>
      </w:r>
      <w:r w:rsidR="00117E51">
        <w:rPr>
          <w:rFonts w:ascii="TH SarabunIT๙" w:hAnsi="TH SarabunIT๙" w:cs="TH SarabunIT๙" w:hint="cs"/>
          <w:color w:val="000000"/>
          <w:cs/>
          <w:lang w:val="th-TH"/>
        </w:rPr>
        <w:t>โนนกุง</w:t>
      </w:r>
    </w:p>
    <w:p w14:paraId="6F2E85B6" w14:textId="1E1A0BC9" w:rsidR="00FB369F" w:rsidRDefault="00FB369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66CC8376" w14:textId="64D60ECC" w:rsidR="00FB369F" w:rsidRDefault="00FB369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4EDC38E2" w14:textId="36A14D44" w:rsidR="00FB369F" w:rsidRDefault="00FB369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406EDBF8" w14:textId="77777777" w:rsidR="00117E51" w:rsidRDefault="00117E51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2085B6AE" w14:textId="77777777" w:rsidR="00117E51" w:rsidRDefault="00117E51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717F08F8" w14:textId="439BBD56" w:rsidR="00FB369F" w:rsidRDefault="00FB369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31880E40" w14:textId="5F8AEE38" w:rsidR="00FB369F" w:rsidRDefault="00FB369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4B978657" w14:textId="7EC78AF7" w:rsidR="00FB369F" w:rsidRDefault="00FB369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0F099053" w14:textId="77777777" w:rsidR="00FB369F" w:rsidRDefault="00FB369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202859C6" w14:textId="77777777" w:rsidR="00C769B5" w:rsidRDefault="00C769B5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33F52BD8" w14:textId="77777777" w:rsidR="00C769B5" w:rsidRDefault="00C769B5">
      <w:pPr>
        <w:spacing w:after="0" w:line="240" w:lineRule="auto"/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</w:rPr>
      </w:pPr>
    </w:p>
    <w:p w14:paraId="7CF27606" w14:textId="77777777" w:rsidR="00FB369F" w:rsidRDefault="00FB369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7CA6B505" w14:textId="77777777" w:rsidR="00FB369F" w:rsidRDefault="00FB369F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</w:p>
    <w:p w14:paraId="227B6FF0" w14:textId="173CBF2C" w:rsidR="00FB369F" w:rsidRDefault="00117E51">
      <w:pPr>
        <w:spacing w:after="0" w:line="240" w:lineRule="auto"/>
        <w:rPr>
          <w:rFonts w:ascii="TH SarabunIT๙" w:eastAsia="Times New Roman" w:hAnsi="TH SarabunIT๙" w:cs="TH SarabunIT๙" w:hint="cs"/>
          <w:b/>
          <w:bCs/>
          <w:color w:val="000000" w:themeColor="text1"/>
          <w:sz w:val="40"/>
          <w:szCs w:val="40"/>
        </w:rPr>
      </w:pPr>
      <w:r>
        <w:rPr>
          <w:rFonts w:ascii="TH SarabunPSK" w:eastAsia="Times New Roman" w:hAnsi="TH SarabunPSK" w:cs="TH SarabunPSK"/>
          <w:b/>
          <w:bCs/>
          <w:noProof/>
          <w:color w:val="000000" w:themeColor="text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ADC4A9" wp14:editId="44503C5A">
                <wp:simplePos x="0" y="0"/>
                <wp:positionH relativeFrom="column">
                  <wp:posOffset>5924550</wp:posOffset>
                </wp:positionH>
                <wp:positionV relativeFrom="paragraph">
                  <wp:posOffset>-495300</wp:posOffset>
                </wp:positionV>
                <wp:extent cx="419100" cy="447675"/>
                <wp:effectExtent l="0" t="0" r="0" b="0"/>
                <wp:wrapNone/>
                <wp:docPr id="1066221205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476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FD960" w14:textId="77777777" w:rsidR="00FB369F" w:rsidRDefault="00000000"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ADC4A9" id="Oval 7" o:spid="_x0000_s1027" style="position:absolute;margin-left:466.5pt;margin-top:-39pt;width:33pt;height:35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" filled="f" stroked="f">
                <v:textbox>
                  <w:txbxContent>
                    <w:p w14:paraId="5DFFD960" w14:textId="77777777" w:rsidR="00FB369F" w:rsidRDefault="00000000">
                      <w:r>
                        <w:rPr>
                          <w:rFonts w:hint="cs"/>
                          <w:cs/>
                          <w:lang w:val="th-TH"/>
                        </w:rPr>
                        <w:t>๒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ส่วนที่ ๒ การประเมินความเสี่ยงต่อการ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ทุจริต</w:t>
      </w:r>
    </w:p>
    <w:p w14:paraId="74820C0C" w14:textId="3DB7B863" w:rsidR="00FB369F" w:rsidRDefault="00000000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28"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การประเมินความเสี่ยงต่อกา</w:t>
      </w:r>
      <w:r w:rsidR="007A4814">
        <w:rPr>
          <w:rFonts w:ascii="TH SarabunIT๙" w:eastAsia="Times New Roman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รทุจริต</w:t>
      </w:r>
    </w:p>
    <w:p w14:paraId="3C151B9A" w14:textId="77777777" w:rsidR="00FB369F" w:rsidRDefault="00000000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28"/>
        </w:rPr>
      </w:pPr>
      <w:r>
        <w:rPr>
          <w:rFonts w:ascii="TH SarabunIT๙" w:eastAsia="Times New Roman" w:hAnsi="TH SarabunIT๙" w:cs="TH SarabunIT๙"/>
          <w:color w:val="000000" w:themeColor="text1"/>
          <w:sz w:val="36"/>
          <w:szCs w:val="36"/>
        </w:rPr>
        <w:t>   </w:t>
      </w:r>
      <w:r>
        <w:rPr>
          <w:rFonts w:ascii="TH SarabunIT๙" w:eastAsia="Times New Roman" w:hAnsi="TH SarabunIT๙" w:cs="TH SarabunIT๙"/>
          <w:color w:val="000000" w:themeColor="text1"/>
          <w:sz w:val="36"/>
          <w:szCs w:val="36"/>
        </w:rPr>
        <w:tab/>
        <w:t xml:space="preserve">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val="th-TH"/>
        </w:rPr>
        <w:t xml:space="preserve">พิจารณาจาก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2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val="th-TH"/>
        </w:rPr>
        <w:t xml:space="preserve">ปัจจัย คือ โอกาสที่จะเกิด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Likelihood)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val="th-TH"/>
        </w:rPr>
        <w:t xml:space="preserve">พิจารณาความเป็นไปได้ที่จะเกิดเหตุการณ์ความเสี่ยงและผลกระทบ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Impact) </w:t>
      </w:r>
      <w:r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val="th-TH"/>
        </w:rPr>
        <w:t>การวัดความรุนแรงของความเสียหายที่จะเกิดขึ้นจากความเสี่ยงนั้น</w:t>
      </w:r>
    </w:p>
    <w:p w14:paraId="10D0A483" w14:textId="77777777" w:rsidR="00FB369F" w:rsidRDefault="00FB369F">
      <w:pPr>
        <w:spacing w:after="0" w:line="240" w:lineRule="auto"/>
        <w:jc w:val="both"/>
        <w:rPr>
          <w:rFonts w:ascii="TH SarabunIT๙" w:eastAsia="Times New Roman" w:hAnsi="TH SarabunIT๙" w:cs="TH SarabunIT๙"/>
          <w:color w:val="000000" w:themeColor="text1"/>
          <w:sz w:val="28"/>
        </w:rPr>
      </w:pPr>
    </w:p>
    <w:p w14:paraId="2F43E698" w14:textId="77777777" w:rsidR="00FB369F" w:rsidRDefault="00000000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sz w:val="2"/>
          <w:szCs w:val="2"/>
        </w:rPr>
      </w:pPr>
      <w:r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  <w:tab/>
      </w:r>
    </w:p>
    <w:p w14:paraId="5AF2271D" w14:textId="77777777" w:rsidR="00FB369F" w:rsidRDefault="00000000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 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val="th-TH"/>
        </w:rPr>
        <w:t>ศัพท์เฉพาะ คำนิยาม</w:t>
      </w:r>
    </w:p>
    <w:p w14:paraId="16D371D5" w14:textId="77777777" w:rsidR="00FB369F" w:rsidRDefault="00FB369F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6"/>
        <w:gridCol w:w="6310"/>
      </w:tblGrid>
      <w:tr w:rsidR="00FB369F" w14:paraId="63C295D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2BA3E" w14:textId="77777777" w:rsidR="00FB369F" w:rsidRDefault="00000000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FA966" w14:textId="77777777" w:rsidR="00FB369F" w:rsidRDefault="00000000">
            <w:pPr>
              <w:spacing w:after="0" w:line="0" w:lineRule="atLeast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28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คำนิยาม</w:t>
            </w:r>
          </w:p>
        </w:tc>
      </w:tr>
      <w:tr w:rsidR="00FB369F" w14:paraId="549C7AAD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AD5E2" w14:textId="20D86AEB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ความเสี่ยงต่อการ</w:t>
            </w:r>
            <w:r w:rsidR="007A481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ทุจิต (</w:t>
            </w:r>
            <w:r w:rsidR="007A4814">
              <w:rPr>
                <w:rFonts w:ascii="TH SarabunIT๙" w:eastAsia="Times New Roman" w:hAnsi="TH SarabunIT๙" w:cs="TH SarabunIT๙"/>
                <w:sz w:val="32"/>
                <w:szCs w:val="32"/>
              </w:rPr>
              <w:t>Corruption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2035" w14:textId="514592C7" w:rsidR="00FB369F" w:rsidRDefault="0000000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การดำเนินงานหรือการปฏิบัติหน้าที่ที่อาจก่อให้เกิดการ</w:t>
            </w:r>
            <w:r w:rsidR="007A481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ในอนาคต</w:t>
            </w:r>
          </w:p>
        </w:tc>
      </w:tr>
      <w:tr w:rsidR="00FB369F" w14:paraId="708DDE6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B2E7E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 xml:space="preserve">ความเสี่ยง 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Risk)</w:t>
            </w:r>
          </w:p>
          <w:p w14:paraId="37D363FA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</w:rPr>
            </w:pPr>
          </w:p>
          <w:p w14:paraId="43AF3D3F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pacing w:val="-4"/>
                <w:sz w:val="32"/>
                <w:szCs w:val="32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620B" w14:textId="77777777" w:rsidR="00FB369F" w:rsidRDefault="0000000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pacing w:val="-8"/>
                <w:sz w:val="32"/>
                <w:szCs w:val="32"/>
                <w:cs/>
                <w:lang w:val="th-TH"/>
              </w:rPr>
              <w:t>ความน่าจะเป็นที่จะเกิดเหตุการณ์บางอย่างซึ่งมีผลกระทบทำให้การดำเนินงาน</w:t>
            </w:r>
            <w:r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  <w:lang w:val="th-TH"/>
              </w:rPr>
              <w:t>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463716C3" w14:textId="77777777" w:rsidR="00FB369F" w:rsidRDefault="0000000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  <w:cs/>
                <w:lang w:val="th-TH"/>
              </w:rPr>
              <w:t xml:space="preserve">ผลกระทบทางลบ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  <w:cs/>
                <w:lang w:val="th-TH"/>
              </w:rPr>
              <w:t xml:space="preserve">เรียกว่า  ความเสี่ยง                    </w:t>
            </w:r>
          </w:p>
          <w:p w14:paraId="4A711DB7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  <w:cs/>
                <w:lang w:val="th-TH"/>
              </w:rPr>
              <w:t>ผลกระทบทางบวก   เรียกว่า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pacing w:val="-4"/>
                <w:sz w:val="32"/>
                <w:szCs w:val="32"/>
                <w:cs/>
                <w:lang w:val="th-TH"/>
              </w:rPr>
              <w:t>โอกาส</w:t>
            </w:r>
          </w:p>
        </w:tc>
      </w:tr>
      <w:tr w:rsidR="00FB369F" w14:paraId="785411B3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91478" w14:textId="77777777" w:rsidR="00FB369F" w:rsidRDefault="0000000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ความเสี่ยง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3025B" w14:textId="77777777" w:rsidR="00FB369F" w:rsidRDefault="00000000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color w:val="000000" w:themeColor="text1"/>
                <w:position w:val="-1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/>
                <w:color w:val="000000" w:themeColor="text1"/>
                <w:position w:val="-1"/>
                <w:sz w:val="32"/>
                <w:szCs w:val="32"/>
                <w:cs/>
                <w:lang w:val="th-TH"/>
              </w:rPr>
              <w:t xml:space="preserve">ความเสี่ยง </w:t>
            </w:r>
            <w:r>
              <w:rPr>
                <w:rFonts w:ascii="TH SarabunIT๙" w:eastAsia="TH SarabunIT๙" w:hAnsi="TH SarabunIT๙" w:cs="TH SarabunIT๙"/>
                <w:color w:val="000000" w:themeColor="text1"/>
                <w:position w:val="-1"/>
                <w:sz w:val="32"/>
                <w:szCs w:val="32"/>
              </w:rPr>
              <w:t xml:space="preserve">: </w:t>
            </w:r>
            <w:r>
              <w:rPr>
                <w:rFonts w:ascii="TH SarabunIT๙" w:eastAsia="TH SarabunIT๙" w:hAnsi="TH SarabunIT๙" w:cs="TH SarabunIT๙"/>
                <w:b/>
                <w:bCs/>
                <w:color w:val="000000" w:themeColor="text1"/>
                <w:position w:val="-1"/>
                <w:sz w:val="32"/>
                <w:szCs w:val="32"/>
                <w:cs/>
                <w:lang w:val="th-TH"/>
              </w:rPr>
              <w:t>เหตุการณ์ที่ยังไม่เกิด ต้องหามาตรการควบคุม</w:t>
            </w:r>
          </w:p>
          <w:p w14:paraId="226E30D5" w14:textId="77777777" w:rsidR="00FB369F" w:rsidRDefault="00000000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color w:val="000000" w:themeColor="text1"/>
                <w:position w:val="-1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/>
                <w:color w:val="000000" w:themeColor="text1"/>
                <w:position w:val="-1"/>
                <w:sz w:val="32"/>
                <w:szCs w:val="32"/>
                <w:cs/>
                <w:lang w:val="th-TH"/>
              </w:rPr>
              <w:t xml:space="preserve">ปัญหา </w:t>
            </w:r>
            <w:r>
              <w:rPr>
                <w:rFonts w:ascii="TH SarabunIT๙" w:eastAsia="TH SarabunIT๙" w:hAnsi="TH SarabunIT๙" w:cs="TH SarabunIT๙"/>
                <w:color w:val="000000" w:themeColor="text1"/>
                <w:position w:val="-1"/>
                <w:sz w:val="32"/>
                <w:szCs w:val="32"/>
              </w:rPr>
              <w:t xml:space="preserve">: </w:t>
            </w:r>
            <w:r>
              <w:rPr>
                <w:rFonts w:ascii="TH SarabunIT๙" w:eastAsia="TH SarabunIT๙" w:hAnsi="TH SarabunIT๙" w:cs="TH SarabunIT๙"/>
                <w:color w:val="000000" w:themeColor="text1"/>
                <w:position w:val="-1"/>
                <w:sz w:val="32"/>
                <w:szCs w:val="32"/>
                <w:cs/>
                <w:lang w:val="th-TH"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FB369F" w14:paraId="5B418595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7F451" w14:textId="77777777" w:rsidR="00FB369F" w:rsidRDefault="00000000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spacing w:val="-8"/>
                <w:position w:val="-1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/>
                <w:spacing w:val="-8"/>
                <w:position w:val="-1"/>
                <w:sz w:val="32"/>
                <w:szCs w:val="32"/>
                <w:cs/>
                <w:lang w:val="th-TH"/>
              </w:rPr>
              <w:t>ประเด็นความเสี่ยงการทุจริต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49DAC" w14:textId="77777777" w:rsidR="00FB369F" w:rsidRDefault="00000000">
            <w:pPr>
              <w:spacing w:after="0" w:line="240" w:lineRule="auto"/>
              <w:jc w:val="thaiDistribute"/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/>
                <w:spacing w:val="-2"/>
                <w:position w:val="-1"/>
                <w:sz w:val="32"/>
                <w:szCs w:val="32"/>
                <w:cs/>
                <w:lang w:val="th-TH"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FB369F" w14:paraId="38F5F18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E8482" w14:textId="77777777" w:rsidR="00FB369F" w:rsidRDefault="00000000">
            <w:pPr>
              <w:spacing w:after="0" w:line="240" w:lineRule="auto"/>
              <w:rPr>
                <w:rFonts w:ascii="TH SarabunIT๙" w:eastAsia="TH SarabunIT๙" w:hAnsi="TH SarabunIT๙" w:cs="TH SarabunIT๙"/>
                <w:b/>
                <w:bCs/>
                <w:position w:val="-1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 xml:space="preserve">โอกาส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Likelihood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E7831" w14:textId="77777777" w:rsidR="00FB369F" w:rsidRDefault="00000000">
            <w:pPr>
              <w:spacing w:after="0" w:line="240" w:lineRule="auto"/>
              <w:rPr>
                <w:rFonts w:ascii="TH SarabunIT๙" w:eastAsia="TH SarabunIT๙" w:hAnsi="TH SarabunIT๙" w:cs="TH SarabunIT๙"/>
                <w:position w:val="-1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โอกาสหรือความเป็นไปได้ที่เหตุการณ์จะเกิดขึ้น</w:t>
            </w:r>
          </w:p>
        </w:tc>
      </w:tr>
      <w:tr w:rsidR="00FB369F" w14:paraId="238B619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A586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 xml:space="preserve">ผลกระทบ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Impact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0E058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FB369F" w14:paraId="71628E56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ACA19" w14:textId="17A19A58" w:rsidR="00FB369F" w:rsidRDefault="007A481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ระดับความรุนแรงของความเสี่ยงการทุจริต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(Corruption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7F36E" w14:textId="77777777" w:rsidR="00FB369F" w:rsidRDefault="0000000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/>
                <w:sz w:val="32"/>
                <w:szCs w:val="32"/>
                <w:cs/>
                <w:lang w:val="th-TH"/>
              </w:rPr>
              <w:t>คะแนนรวมที่แสดงให้เห็นถึงระดับความรุนแรงของความเสี่ยง</w:t>
            </w:r>
            <w:r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  <w:lang w:val="th-TH"/>
              </w:rPr>
              <w:t>การทุจริต</w:t>
            </w:r>
            <w:r>
              <w:rPr>
                <w:rFonts w:ascii="TH SarabunIT๙" w:eastAsia="TH SarabunIT๙" w:hAnsi="TH SarabunIT๙" w:cs="TH SarabunIT๙"/>
                <w:b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  <w:lang w:val="th-TH"/>
              </w:rPr>
              <w:t xml:space="preserve">ที่เป็นผลจากการประเมินความเสี่ยงการทุจริต จาก </w:t>
            </w:r>
            <w:r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</w:rPr>
              <w:t xml:space="preserve">2 </w:t>
            </w:r>
            <w:r>
              <w:rPr>
                <w:rFonts w:ascii="TH SarabunIT๙" w:eastAsia="TH SarabunIT๙" w:hAnsi="TH SarabunIT๙" w:cs="TH SarabunIT๙"/>
                <w:spacing w:val="-6"/>
                <w:sz w:val="32"/>
                <w:szCs w:val="32"/>
                <w:cs/>
                <w:lang w:val="th-TH"/>
              </w:rPr>
              <w:t>ปัจจัย</w:t>
            </w:r>
            <w:r>
              <w:rPr>
                <w:rFonts w:ascii="TH SarabunIT๙" w:eastAsia="TH SarabunIT๙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eastAsia="TH SarabunIT๙" w:hAnsi="TH SarabunIT๙" w:cs="TH SarabunIT๙"/>
                <w:sz w:val="32"/>
                <w:szCs w:val="32"/>
                <w:cs/>
                <w:lang w:val="th-TH"/>
              </w:rPr>
              <w:t xml:space="preserve">คือ โอกาสเกิด </w:t>
            </w:r>
            <w:r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(Likelihood) </w:t>
            </w:r>
            <w:r>
              <w:rPr>
                <w:rFonts w:ascii="TH SarabunIT๙" w:eastAsia="TH SarabunIT๙" w:hAnsi="TH SarabunIT๙" w:cs="TH SarabunIT๙"/>
                <w:sz w:val="32"/>
                <w:szCs w:val="32"/>
                <w:cs/>
                <w:lang w:val="th-TH"/>
              </w:rPr>
              <w:t xml:space="preserve">และผลกระทบ </w:t>
            </w:r>
            <w:r>
              <w:rPr>
                <w:rFonts w:ascii="TH SarabunIT๙" w:eastAsia="TH SarabunIT๙" w:hAnsi="TH SarabunIT๙" w:cs="TH SarabunIT๙"/>
                <w:sz w:val="32"/>
                <w:szCs w:val="32"/>
              </w:rPr>
              <w:t xml:space="preserve">(Impact) </w:t>
            </w:r>
          </w:p>
        </w:tc>
      </w:tr>
      <w:tr w:rsidR="00FB369F" w14:paraId="740BDC6A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B6F1A" w14:textId="225F4273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ผู้รับผิดชอบความเสี่ยงต่อ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การ</w:t>
            </w:r>
            <w:r w:rsidR="007A481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ทุจริต</w:t>
            </w:r>
            <w:r w:rsidR="007A481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Risk Owner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22E03" w14:textId="77777777" w:rsidR="00FB369F" w:rsidRDefault="0000000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ผู้ปฏิบัติงานหรือรับผิดชอบกระบวนงานหรือโครงการ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        </w:t>
            </w:r>
          </w:p>
        </w:tc>
      </w:tr>
    </w:tbl>
    <w:p w14:paraId="0613B89C" w14:textId="77777777" w:rsidR="00FB369F" w:rsidRDefault="00FB369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</w:p>
    <w:p w14:paraId="3D9DF3F1" w14:textId="77777777" w:rsidR="00FB369F" w:rsidRDefault="00FB369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sectPr w:rsidR="00FB369F">
          <w:headerReference w:type="even" r:id="rId11"/>
          <w:headerReference w:type="default" r:id="rId12"/>
          <w:headerReference w:type="first" r:id="rId13"/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6FA43206" w14:textId="7ADB8473" w:rsidR="00FB369F" w:rsidRDefault="00117E51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15E7936" wp14:editId="3E44955C">
                <wp:simplePos x="0" y="0"/>
                <wp:positionH relativeFrom="column">
                  <wp:posOffset>6200775</wp:posOffset>
                </wp:positionH>
                <wp:positionV relativeFrom="paragraph">
                  <wp:posOffset>-533400</wp:posOffset>
                </wp:positionV>
                <wp:extent cx="419100" cy="447675"/>
                <wp:effectExtent l="0" t="0" r="0" b="0"/>
                <wp:wrapNone/>
                <wp:docPr id="89718573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476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8A017" w14:textId="77777777" w:rsidR="00FB369F" w:rsidRDefault="00000000"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5E7936" id="Oval 8" o:spid="_x0000_s1028" style="position:absolute;margin-left:488.25pt;margin-top:-42pt;width:33pt;height:3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" filled="f" stroked="f">
                <v:textbox>
                  <w:txbxContent>
                    <w:p w14:paraId="1AC8A017" w14:textId="77777777" w:rsidR="00FB369F" w:rsidRDefault="00000000">
                      <w:r>
                        <w:rPr>
                          <w:rFonts w:hint="cs"/>
                          <w:cs/>
                          <w:lang w:val="th-TH"/>
                        </w:rPr>
                        <w:t>๓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  <w:lang w:val="th-TH"/>
        </w:rPr>
        <w:t>เกณฑ์</w:t>
      </w:r>
      <w:r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  <w:lang w:val="th-TH"/>
        </w:rPr>
        <w:t>การประเมินความเสี่ยงต่อการ</w:t>
      </w:r>
      <w:r w:rsidR="007A4814">
        <w:rPr>
          <w:rFonts w:ascii="TH SarabunIT๙" w:eastAsia="Times New Roman" w:hAnsi="TH SarabunIT๙" w:cs="TH SarabunIT๙" w:hint="cs"/>
          <w:b/>
          <w:bCs/>
          <w:color w:val="202124"/>
          <w:sz w:val="36"/>
          <w:szCs w:val="36"/>
          <w:cs/>
          <w:lang w:val="th-TH"/>
        </w:rPr>
        <w:t>ทุจริต</w:t>
      </w:r>
    </w:p>
    <w:p w14:paraId="09200958" w14:textId="77777777" w:rsidR="00FB369F" w:rsidRDefault="00000000">
      <w:pPr>
        <w:spacing w:after="0" w:line="240" w:lineRule="auto"/>
        <w:ind w:hanging="3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ตารางที่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1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 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เกณฑ์โอกาสที่จะเกิด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Likelihood)</w:t>
      </w:r>
    </w:p>
    <w:tbl>
      <w:tblPr>
        <w:tblW w:w="95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7833"/>
      </w:tblGrid>
      <w:tr w:rsidR="00FB369F" w14:paraId="61A11458" w14:textId="77777777">
        <w:trPr>
          <w:trHeight w:val="781"/>
        </w:trPr>
        <w:tc>
          <w:tcPr>
            <w:tcW w:w="9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131D82" w14:textId="77777777" w:rsidR="00FB369F" w:rsidRDefault="00FB369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15FC1F7" w14:textId="77372EED" w:rsidR="00FB369F" w:rsidRDefault="0000000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</w:rPr>
              <w:t>โอกาสเกิดการ</w:t>
            </w:r>
            <w:r w:rsidR="007A4814">
              <w:rPr>
                <w:rFonts w:ascii="TH SarabunIT๙" w:eastAsia="Times New Roman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  <w:lang w:val="th-TH"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>Likelihood)</w:t>
            </w:r>
          </w:p>
        </w:tc>
      </w:tr>
      <w:tr w:rsidR="00FB369F" w14:paraId="4EF5F647" w14:textId="77777777">
        <w:trPr>
          <w:trHeight w:val="847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965838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783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C35DE5" w14:textId="77777777" w:rsidR="00FB369F" w:rsidRDefault="0000000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pacing w:val="-4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6"/>
                <w:szCs w:val="36"/>
                <w:cs/>
                <w:lang w:val="th-TH"/>
              </w:rPr>
              <w:t xml:space="preserve">เหตุการณ์อาจเกิดขึ้นได้สูงมาก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6"/>
                <w:szCs w:val="36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6"/>
                <w:szCs w:val="36"/>
                <w:cs/>
                <w:lang w:val="th-TH"/>
              </w:rPr>
              <w:t xml:space="preserve">ร้อยละ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6"/>
                <w:szCs w:val="36"/>
              </w:rPr>
              <w:t xml:space="preserve">10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6"/>
                <w:szCs w:val="36"/>
                <w:cs/>
                <w:lang w:val="th-TH"/>
              </w:rPr>
              <w:t>ขึ้นไป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4"/>
                <w:sz w:val="36"/>
                <w:szCs w:val="36"/>
                <w:cs/>
              </w:rPr>
              <w:t>)</w:t>
            </w:r>
          </w:p>
        </w:tc>
      </w:tr>
      <w:tr w:rsidR="00FB369F" w14:paraId="6D2AA5D6" w14:textId="77777777">
        <w:trPr>
          <w:trHeight w:val="836"/>
        </w:trPr>
        <w:tc>
          <w:tcPr>
            <w:tcW w:w="16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F5E4B3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78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5377E1" w14:textId="77777777" w:rsidR="00FB369F" w:rsidRDefault="0000000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 xml:space="preserve">เหตุการณ์ที่อาจเกิดได้สูง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 xml:space="preserve">ร้อยละ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10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)</w:t>
            </w:r>
          </w:p>
        </w:tc>
      </w:tr>
      <w:tr w:rsidR="00FB369F" w14:paraId="4CB7C188" w14:textId="77777777">
        <w:trPr>
          <w:trHeight w:val="827"/>
        </w:trPr>
        <w:tc>
          <w:tcPr>
            <w:tcW w:w="16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28FE4D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78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B097AD" w14:textId="77777777" w:rsidR="00FB369F" w:rsidRDefault="0000000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 xml:space="preserve">เหตุการณ์ที่อาจเกิดขึ้นบางครั้ง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 xml:space="preserve">ร้อยละ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5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)</w:t>
            </w:r>
          </w:p>
        </w:tc>
      </w:tr>
      <w:tr w:rsidR="00FB369F" w14:paraId="49D60A37" w14:textId="77777777">
        <w:trPr>
          <w:trHeight w:val="712"/>
        </w:trPr>
        <w:tc>
          <w:tcPr>
            <w:tcW w:w="167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8857A5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783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973B98" w14:textId="77777777" w:rsidR="00FB369F" w:rsidRDefault="0000000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 xml:space="preserve">เหตุการณ์ที่อาจเกิดขึ้นน้อยมาก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 xml:space="preserve">น้อยกว่าร้อยละ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3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)</w:t>
            </w:r>
          </w:p>
        </w:tc>
      </w:tr>
      <w:tr w:rsidR="00FB369F" w14:paraId="7303D413" w14:textId="77777777">
        <w:trPr>
          <w:trHeight w:val="836"/>
        </w:trPr>
        <w:tc>
          <w:tcPr>
            <w:tcW w:w="167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52AB36" w14:textId="77777777" w:rsidR="00FB369F" w:rsidRDefault="00000000">
            <w:pPr>
              <w:spacing w:after="0" w:line="24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783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7EF82F" w14:textId="77777777" w:rsidR="00FB369F" w:rsidRDefault="00000000">
            <w:pPr>
              <w:spacing w:after="0" w:line="240" w:lineRule="atLeast"/>
              <w:ind w:left="-2" w:hanging="3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 xml:space="preserve">เหตุการณ์ไม่น่ามีโอกาสเกิดขึ้น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ไม่เกิดขึ้นเลย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)</w:t>
            </w:r>
          </w:p>
        </w:tc>
      </w:tr>
    </w:tbl>
    <w:p w14:paraId="74EBD529" w14:textId="77777777" w:rsidR="00FB369F" w:rsidRDefault="00000000">
      <w:pPr>
        <w:spacing w:before="240" w:after="0" w:line="240" w:lineRule="auto"/>
        <w:ind w:hanging="3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ตารางที่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2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เกณฑ์ผลกระทบ 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Impact)</w:t>
      </w:r>
    </w:p>
    <w:tbl>
      <w:tblPr>
        <w:tblW w:w="95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7851"/>
      </w:tblGrid>
      <w:tr w:rsidR="00FB369F" w14:paraId="7576B965" w14:textId="77777777">
        <w:trPr>
          <w:trHeight w:val="802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5D7444" w14:textId="77777777" w:rsidR="00FB369F" w:rsidRDefault="00FB369F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Cs w:val="22"/>
              </w:rPr>
            </w:pPr>
          </w:p>
          <w:p w14:paraId="1A421D9C" w14:textId="77777777" w:rsidR="00FB369F" w:rsidRDefault="0000000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</w:rPr>
              <w:t xml:space="preserve">ระดับความรุนแรงของผลกระทบ </w:t>
            </w: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>Impact)</w:t>
            </w:r>
          </w:p>
        </w:tc>
      </w:tr>
      <w:tr w:rsidR="00FB369F" w14:paraId="75FAF9A7" w14:textId="77777777">
        <w:trPr>
          <w:trHeight w:val="828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B33BB8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7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06EE92" w14:textId="77777777" w:rsidR="00FB369F" w:rsidRDefault="0000000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FB369F" w14:paraId="3907F26D" w14:textId="77777777">
        <w:trPr>
          <w:trHeight w:val="854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4878B9" w14:textId="77777777" w:rsidR="00FB369F" w:rsidRDefault="00000000">
            <w:pPr>
              <w:spacing w:after="0" w:line="0" w:lineRule="atLeast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7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4C3131" w14:textId="77777777" w:rsidR="00FB369F" w:rsidRDefault="00000000">
            <w:pPr>
              <w:spacing w:after="0" w:line="0" w:lineRule="atLeast"/>
              <w:ind w:left="-2" w:hanging="3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FB369F" w14:paraId="29DA43C1" w14:textId="77777777">
        <w:trPr>
          <w:trHeight w:val="838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EC2056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7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A12375" w14:textId="77777777" w:rsidR="00FB369F" w:rsidRDefault="0000000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FB369F" w14:paraId="1E1FEA24" w14:textId="77777777">
        <w:trPr>
          <w:trHeight w:val="836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6190F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7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DC150A" w14:textId="77777777" w:rsidR="00FB369F" w:rsidRDefault="0000000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FB369F" w14:paraId="373A5BC3" w14:textId="77777777">
        <w:trPr>
          <w:trHeight w:val="989"/>
        </w:trPr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6621D2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7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2C5EB6" w14:textId="77777777" w:rsidR="00FB369F" w:rsidRDefault="0000000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54DF1431" w14:textId="77777777" w:rsidR="00FB369F" w:rsidRDefault="00FB369F">
      <w:pPr>
        <w:spacing w:before="240"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D16792A" w14:textId="77777777" w:rsidR="00FB369F" w:rsidRDefault="00FB369F">
      <w:pPr>
        <w:spacing w:before="240" w:after="0" w:line="240" w:lineRule="auto"/>
        <w:ind w:hanging="3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233002C" w14:textId="5F45E292" w:rsidR="00FB369F" w:rsidRDefault="00117E51">
      <w:pPr>
        <w:spacing w:before="240" w:after="0" w:line="240" w:lineRule="auto"/>
        <w:ind w:hanging="3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5CE32A" wp14:editId="6520AA9E">
                <wp:simplePos x="0" y="0"/>
                <wp:positionH relativeFrom="column">
                  <wp:posOffset>6200775</wp:posOffset>
                </wp:positionH>
                <wp:positionV relativeFrom="paragraph">
                  <wp:posOffset>-476250</wp:posOffset>
                </wp:positionV>
                <wp:extent cx="419100" cy="447675"/>
                <wp:effectExtent l="0" t="0" r="0" b="0"/>
                <wp:wrapNone/>
                <wp:docPr id="1358855831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476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6CDFB2" w14:textId="77777777" w:rsidR="00FB369F" w:rsidRDefault="00000000"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5CE32A" id="Oval 9" o:spid="_x0000_s1029" style="position:absolute;margin-left:488.25pt;margin-top:-37.5pt;width:33pt;height:35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" filled="f" stroked="f">
                <v:textbox>
                  <w:txbxContent>
                    <w:p w14:paraId="5C6CDFB2" w14:textId="77777777" w:rsidR="00FB369F" w:rsidRDefault="00000000">
                      <w:r>
                        <w:rPr>
                          <w:rFonts w:hint="cs"/>
                          <w:cs/>
                          <w:lang w:val="th-TH"/>
                        </w:rPr>
                        <w:t>๔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ตารางที่ ๓ ระดับความเสี่ยงต่อการรับ</w:t>
      </w:r>
      <w:r w:rsidR="007A481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(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>Risk Score )</w:t>
      </w:r>
    </w:p>
    <w:tbl>
      <w:tblPr>
        <w:tblW w:w="903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2"/>
        <w:gridCol w:w="1364"/>
        <w:gridCol w:w="1473"/>
        <w:gridCol w:w="1491"/>
        <w:gridCol w:w="1491"/>
        <w:gridCol w:w="1491"/>
      </w:tblGrid>
      <w:tr w:rsidR="00FB369F" w14:paraId="64B46155" w14:textId="77777777">
        <w:trPr>
          <w:trHeight w:val="366"/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9A6F80" w14:textId="6D8CDD87" w:rsidR="00FB369F" w:rsidRDefault="00000000">
            <w:pPr>
              <w:spacing w:after="0" w:line="240" w:lineRule="auto"/>
              <w:ind w:left="-2" w:hanging="4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</w:rPr>
              <w:t>ระดับความรุนแรงของความเสี่ยงต่อการ</w:t>
            </w:r>
            <w:r w:rsidR="007A4814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  <w:lang w:val="th-TH"/>
              </w:rPr>
              <w:t>ทุจริต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( 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>Risk Score )</w:t>
            </w:r>
          </w:p>
        </w:tc>
      </w:tr>
      <w:tr w:rsidR="00FB369F" w14:paraId="38F90F1E" w14:textId="77777777">
        <w:trPr>
          <w:trHeight w:val="34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06DFEE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</w:rPr>
              <w:t>โอกาสเกิด</w:t>
            </w:r>
          </w:p>
          <w:p w14:paraId="5DC9966F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>(Likelihood)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9D0C99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 xml:space="preserve">ผลกระทบ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( </w:t>
            </w:r>
            <w:r>
              <w:rPr>
                <w:rFonts w:ascii="TH SarabunIT๙" w:hAnsi="TH SarabunIT๙" w:cs="TH SarabunIT๙"/>
                <w:b/>
                <w:bCs/>
                <w:color w:val="000000"/>
                <w:sz w:val="36"/>
                <w:szCs w:val="36"/>
              </w:rPr>
              <w:t>Impact )</w:t>
            </w:r>
          </w:p>
        </w:tc>
      </w:tr>
      <w:tr w:rsidR="00FB369F" w14:paraId="74B65B40" w14:textId="77777777">
        <w:trPr>
          <w:trHeight w:val="46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vAlign w:val="center"/>
          </w:tcPr>
          <w:p w14:paraId="45C5BAF4" w14:textId="77777777" w:rsidR="00FB369F" w:rsidRDefault="00FB369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DA2004D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AF265C2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036B0E0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D2C3C57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513D3EF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FB369F" w14:paraId="5DF7F1D4" w14:textId="77777777">
        <w:trPr>
          <w:trHeight w:val="97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D7A7E1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01F81" w14:textId="77777777" w:rsidR="00FB369F" w:rsidRDefault="00000000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ปานกลาง</w:t>
            </w:r>
          </w:p>
          <w:p w14:paraId="7AD57D9D" w14:textId="77777777" w:rsidR="00FB369F" w:rsidRDefault="00000000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20"/>
                <w:sz w:val="36"/>
                <w:szCs w:val="36"/>
              </w:rPr>
              <w:t>(5 x 1 = 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40E3A6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สูง</w:t>
            </w:r>
          </w:p>
          <w:p w14:paraId="336A3BA3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(5 x 2 = 10)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E9816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สูงมาก</w:t>
            </w:r>
          </w:p>
          <w:p w14:paraId="4C9D3C7D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(5 x 3 = 15)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265F9A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สูงมาก</w:t>
            </w:r>
          </w:p>
          <w:p w14:paraId="262E68C5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(5 x 4 = 20)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760E87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สูงมาก</w:t>
            </w:r>
          </w:p>
          <w:p w14:paraId="15183D64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(5 x 5 = 25)</w:t>
            </w:r>
          </w:p>
        </w:tc>
      </w:tr>
      <w:tr w:rsidR="00FB369F" w14:paraId="5CBCAAD9" w14:textId="77777777">
        <w:trPr>
          <w:trHeight w:val="113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053D51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0E0419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  <w:lang w:val="th-TH"/>
              </w:rPr>
              <w:t>ต่ำ</w:t>
            </w:r>
          </w:p>
          <w:p w14:paraId="74C00B58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(4 x 1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802E20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ปานกลาง</w:t>
            </w:r>
          </w:p>
          <w:p w14:paraId="7E763E8A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(4 x 2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4A27D3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สูง</w:t>
            </w:r>
          </w:p>
          <w:p w14:paraId="4CE68E83" w14:textId="77777777" w:rsidR="00FB369F" w:rsidRDefault="00000000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(4 x 3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F60EA8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สูงมาก</w:t>
            </w:r>
          </w:p>
          <w:p w14:paraId="519D1F6B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(4 x 4 = 16)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CB244A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สูงมาก</w:t>
            </w:r>
          </w:p>
          <w:p w14:paraId="733BEB3E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(4 x 5 = 20)</w:t>
            </w:r>
          </w:p>
        </w:tc>
      </w:tr>
      <w:tr w:rsidR="00FB369F" w14:paraId="068534B6" w14:textId="77777777">
        <w:trPr>
          <w:trHeight w:val="112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F33474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301604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ต่ำ</w:t>
            </w:r>
          </w:p>
          <w:p w14:paraId="34C9630F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(3 x 1 = 3)</w:t>
            </w:r>
          </w:p>
          <w:p w14:paraId="2CE9F47E" w14:textId="77777777" w:rsidR="00FB369F" w:rsidRDefault="00FB369F">
            <w:pPr>
              <w:spacing w:after="0" w:line="240" w:lineRule="auto"/>
              <w:ind w:left="-2" w:hanging="3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554889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ปานกลาง</w:t>
            </w:r>
          </w:p>
          <w:p w14:paraId="30CC838A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(3 x 2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DF21D2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ปานกลาง</w:t>
            </w:r>
          </w:p>
          <w:p w14:paraId="7B214336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(3 x 3 = 9)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1C6B39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สูง</w:t>
            </w:r>
          </w:p>
          <w:p w14:paraId="4B4A463E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(3 x 4 = 12)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759EDF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สูงมาก</w:t>
            </w:r>
          </w:p>
          <w:p w14:paraId="6A5CD5DB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(3 x 5 = 15)</w:t>
            </w:r>
          </w:p>
        </w:tc>
      </w:tr>
      <w:tr w:rsidR="00FB369F" w14:paraId="4177CA47" w14:textId="77777777">
        <w:trPr>
          <w:trHeight w:val="102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43F126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872023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ต่ำ</w:t>
            </w:r>
          </w:p>
          <w:p w14:paraId="56E8B6AE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(2 x 1 =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B5147E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ต่ำ</w:t>
            </w:r>
          </w:p>
          <w:p w14:paraId="15DFF31A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(2 x 2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7DF14E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ปานกลาง</w:t>
            </w:r>
          </w:p>
          <w:p w14:paraId="399F1467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(2 x 3 = 6)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DE8FCE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ปานกลาง</w:t>
            </w:r>
          </w:p>
          <w:p w14:paraId="433FAA40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(2 x 4 = 8)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733FF9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สูง</w:t>
            </w:r>
          </w:p>
          <w:p w14:paraId="6C6A34C8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(2 x 5 = 10)</w:t>
            </w:r>
          </w:p>
        </w:tc>
      </w:tr>
      <w:tr w:rsidR="00FB369F" w14:paraId="6210B26B" w14:textId="77777777">
        <w:trPr>
          <w:trHeight w:val="9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97D5BE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EFAC97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ต่ำ</w:t>
            </w:r>
          </w:p>
          <w:p w14:paraId="57BD2380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(1 x 1 = 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07CF14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ต่ำ</w:t>
            </w:r>
          </w:p>
          <w:p w14:paraId="5C9FE31E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(1 x 2 =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D8E038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  <w:lang w:val="th-TH"/>
              </w:rPr>
              <w:t>ต่ำ</w:t>
            </w:r>
          </w:p>
          <w:p w14:paraId="271EBAE2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(1 x 3 = 3)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F4315D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  <w:lang w:val="th-TH"/>
              </w:rPr>
              <w:t>ต่ำ</w:t>
            </w:r>
          </w:p>
          <w:p w14:paraId="13169EA5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(1 x 4 = 4)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D0DBF5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  <w:lang w:val="th-TH"/>
              </w:rPr>
              <w:t>ปานกลาง</w:t>
            </w:r>
          </w:p>
          <w:p w14:paraId="189332CD" w14:textId="77777777" w:rsidR="00FB369F" w:rsidRDefault="00000000">
            <w:pPr>
              <w:spacing w:after="0" w:line="240" w:lineRule="auto"/>
              <w:ind w:left="-2" w:hanging="3"/>
              <w:jc w:val="center"/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pacing w:val="-20"/>
                <w:sz w:val="36"/>
                <w:szCs w:val="36"/>
              </w:rPr>
              <w:t>(1 x 5 = 5)</w:t>
            </w:r>
          </w:p>
        </w:tc>
      </w:tr>
    </w:tbl>
    <w:p w14:paraId="3599ABCE" w14:textId="77777777" w:rsidR="00FB369F" w:rsidRDefault="00FB369F">
      <w:pPr>
        <w:spacing w:before="240" w:after="0" w:line="240" w:lineRule="auto"/>
        <w:ind w:hanging="4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6360DE1E" w14:textId="77777777" w:rsidR="00FB369F" w:rsidRDefault="00000000">
      <w:pPr>
        <w:spacing w:before="240" w:after="0" w:line="240" w:lineRule="auto"/>
        <w:ind w:hanging="4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  <w:cs/>
          <w:lang w:val="th-TH"/>
        </w:rPr>
        <w:t>ระดับความรุนแรงของ</w:t>
      </w:r>
      <w: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  <w:lang w:val="th-TH"/>
        </w:rPr>
        <w:t>ความเสี่ยงการทุจริต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033"/>
      </w:tblGrid>
      <w:tr w:rsidR="00FB369F" w14:paraId="32D32F4E" w14:textId="77777777">
        <w:trPr>
          <w:trHeight w:val="1002"/>
          <w:jc w:val="center"/>
        </w:trPr>
        <w:tc>
          <w:tcPr>
            <w:tcW w:w="9033" w:type="dxa"/>
            <w:shd w:val="clear" w:color="auto" w:fill="92D050"/>
            <w:vAlign w:val="center"/>
          </w:tcPr>
          <w:p w14:paraId="16360E66" w14:textId="77777777" w:rsidR="00FB369F" w:rsidRDefault="00000000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  <w:lang w:val="th-TH"/>
              </w:rPr>
              <w:t xml:space="preserve">สีเขียว หมายถึง ความเสี่ยงระดับ ต่ำ </w:t>
            </w: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</w:rPr>
              <w:t>(</w:t>
            </w: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  <w:lang w:val="th-TH"/>
              </w:rPr>
              <w:t xml:space="preserve">น้อยกว่า </w:t>
            </w: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</w:rPr>
              <w:t xml:space="preserve">5 </w:t>
            </w: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  <w:lang w:val="th-TH"/>
              </w:rPr>
              <w:t>คะแนน</w:t>
            </w: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</w:rPr>
              <w:t>)</w:t>
            </w:r>
          </w:p>
        </w:tc>
      </w:tr>
      <w:tr w:rsidR="00FB369F" w14:paraId="775357AB" w14:textId="77777777">
        <w:trPr>
          <w:trHeight w:val="973"/>
          <w:jc w:val="center"/>
        </w:trPr>
        <w:tc>
          <w:tcPr>
            <w:tcW w:w="9033" w:type="dxa"/>
            <w:shd w:val="clear" w:color="auto" w:fill="FFFF00"/>
            <w:vAlign w:val="center"/>
          </w:tcPr>
          <w:p w14:paraId="6ACA8B6A" w14:textId="77777777" w:rsidR="00FB369F" w:rsidRDefault="00000000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  <w:lang w:val="th-TH"/>
              </w:rPr>
              <w:t xml:space="preserve">สีเหลือง หมายถึง ความเสี่ยงระดับ ปานกลาง </w:t>
            </w: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</w:rPr>
              <w:t xml:space="preserve">(5 – 9 </w:t>
            </w: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  <w:lang w:val="th-TH"/>
              </w:rPr>
              <w:t>คะแนน</w:t>
            </w: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</w:rPr>
              <w:t>)</w:t>
            </w:r>
          </w:p>
        </w:tc>
      </w:tr>
      <w:tr w:rsidR="00FB369F" w14:paraId="5161155E" w14:textId="77777777">
        <w:trPr>
          <w:trHeight w:val="988"/>
          <w:jc w:val="center"/>
        </w:trPr>
        <w:tc>
          <w:tcPr>
            <w:tcW w:w="9033" w:type="dxa"/>
            <w:shd w:val="clear" w:color="auto" w:fill="ED7D31"/>
            <w:vAlign w:val="center"/>
          </w:tcPr>
          <w:p w14:paraId="53572631" w14:textId="77777777" w:rsidR="00FB369F" w:rsidRDefault="00000000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  <w:lang w:val="th-TH"/>
              </w:rPr>
              <w:t xml:space="preserve">สีส้ม หมายถึง ความเสี่ยงระดับ สูง </w:t>
            </w: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</w:rPr>
              <w:t xml:space="preserve">(10 – 14 </w:t>
            </w: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  <w:lang w:val="th-TH"/>
              </w:rPr>
              <w:t>คะแนน</w:t>
            </w: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</w:rPr>
              <w:t>)</w:t>
            </w:r>
          </w:p>
        </w:tc>
      </w:tr>
      <w:tr w:rsidR="00FB369F" w14:paraId="32D94CEF" w14:textId="77777777">
        <w:trPr>
          <w:trHeight w:val="1115"/>
          <w:jc w:val="center"/>
        </w:trPr>
        <w:tc>
          <w:tcPr>
            <w:tcW w:w="9033" w:type="dxa"/>
            <w:shd w:val="clear" w:color="auto" w:fill="FF0000"/>
            <w:vAlign w:val="center"/>
          </w:tcPr>
          <w:p w14:paraId="147DA2C0" w14:textId="77777777" w:rsidR="00FB369F" w:rsidRDefault="00000000">
            <w:pPr>
              <w:pStyle w:val="af0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  <w:lang w:val="th-TH"/>
              </w:rPr>
              <w:t xml:space="preserve">สีแดง หมายถึง ความเสี่ยงระดับ สูงมาก </w:t>
            </w: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</w:rPr>
              <w:t xml:space="preserve">(15 </w:t>
            </w: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  <w:lang w:val="th-TH"/>
              </w:rPr>
              <w:t>คะแนนขึ้นไป</w:t>
            </w:r>
            <w:r>
              <w:rPr>
                <w:rFonts w:ascii="TH SarabunIT๙" w:eastAsia="Times New Roman" w:hAnsi="TH SarabunIT๙" w:cs="TH SarabunIT๙"/>
                <w:b/>
                <w:bCs/>
                <w:color w:val="202124"/>
                <w:sz w:val="36"/>
                <w:szCs w:val="36"/>
                <w:cs/>
              </w:rPr>
              <w:t>)</w:t>
            </w:r>
          </w:p>
        </w:tc>
      </w:tr>
    </w:tbl>
    <w:p w14:paraId="5569349B" w14:textId="77777777" w:rsidR="00FB369F" w:rsidRDefault="00FB369F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</w:rPr>
      </w:pPr>
    </w:p>
    <w:p w14:paraId="4013F899" w14:textId="77777777" w:rsidR="00FB369F" w:rsidRDefault="00FB369F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6"/>
          <w:szCs w:val="36"/>
          <w:cs/>
        </w:rPr>
        <w:sectPr w:rsidR="00FB369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440" w:right="1440" w:bottom="1440" w:left="1440" w:header="709" w:footer="510" w:gutter="0"/>
          <w:cols w:space="708"/>
          <w:docGrid w:linePitch="360"/>
        </w:sectPr>
      </w:pPr>
    </w:p>
    <w:p w14:paraId="5934DAB3" w14:textId="3C926FDA" w:rsidR="00FB369F" w:rsidRDefault="00117E51">
      <w:pPr>
        <w:spacing w:after="0" w:line="240" w:lineRule="auto"/>
        <w:ind w:hanging="4"/>
        <w:jc w:val="center"/>
        <w:rPr>
          <w:rFonts w:ascii="TH SarabunIT๙" w:hAnsi="TH SarabunIT๙" w:cs="TH SarabunIT๙" w:hint="cs"/>
          <w:color w:val="00206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206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836DDD" wp14:editId="509568FE">
                <wp:simplePos x="0" y="0"/>
                <wp:positionH relativeFrom="column">
                  <wp:posOffset>8353425</wp:posOffset>
                </wp:positionH>
                <wp:positionV relativeFrom="paragraph">
                  <wp:posOffset>-335280</wp:posOffset>
                </wp:positionV>
                <wp:extent cx="419100" cy="447675"/>
                <wp:effectExtent l="0" t="0" r="0" b="0"/>
                <wp:wrapNone/>
                <wp:docPr id="1695648387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476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CC745" w14:textId="77777777" w:rsidR="00FB369F" w:rsidRDefault="00000000"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836DDD" id="Oval 10" o:spid="_x0000_s1030" style="position:absolute;left:0;text-align:left;margin-left:657.75pt;margin-top:-26.4pt;width:33pt;height:3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" filled="f" stroked="f">
                <v:textbox>
                  <w:txbxContent>
                    <w:p w14:paraId="29DCC745" w14:textId="77777777" w:rsidR="00FB369F" w:rsidRDefault="00000000">
                      <w:r>
                        <w:rPr>
                          <w:rFonts w:hint="cs"/>
                          <w:cs/>
                          <w:lang w:val="th-TH"/>
                        </w:rPr>
                        <w:t>๕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  <w:cs/>
          <w:lang w:val="th-TH"/>
        </w:rPr>
        <w:t>การประเมินความเสี่ยงต่อการ</w:t>
      </w:r>
      <w:r w:rsidR="003744ED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  <w:cs/>
          <w:lang w:val="th-TH"/>
        </w:rPr>
        <w:t xml:space="preserve"> ของสถานีตำรวจภูธร</w:t>
      </w:r>
      <w:r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color w:val="002060"/>
          <w:sz w:val="32"/>
          <w:szCs w:val="32"/>
        </w:rPr>
        <w:t>256</w:t>
      </w:r>
      <w:r w:rsidR="00C769B5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9</w:t>
      </w:r>
    </w:p>
    <w:p w14:paraId="5BB6EC0D" w14:textId="77777777" w:rsidR="00FB369F" w:rsidRDefault="00FB369F">
      <w:pPr>
        <w:spacing w:after="0" w:line="240" w:lineRule="auto"/>
        <w:rPr>
          <w:rFonts w:ascii="TH SarabunIT๙" w:hAnsi="TH SarabunIT๙" w:cs="TH SarabunIT๙"/>
          <w:color w:val="002060"/>
          <w:sz w:val="32"/>
          <w:szCs w:val="32"/>
        </w:rPr>
      </w:pPr>
    </w:p>
    <w:tbl>
      <w:tblPr>
        <w:tblStyle w:val="ab"/>
        <w:tblW w:w="14269" w:type="dxa"/>
        <w:tblInd w:w="-459" w:type="dxa"/>
        <w:tblLook w:val="04A0" w:firstRow="1" w:lastRow="0" w:firstColumn="1" w:lastColumn="0" w:noHBand="0" w:noVBand="1"/>
      </w:tblPr>
      <w:tblGrid>
        <w:gridCol w:w="734"/>
        <w:gridCol w:w="3519"/>
        <w:gridCol w:w="283"/>
        <w:gridCol w:w="4536"/>
        <w:gridCol w:w="1276"/>
        <w:gridCol w:w="1276"/>
        <w:gridCol w:w="1276"/>
        <w:gridCol w:w="1369"/>
      </w:tblGrid>
      <w:tr w:rsidR="00FB369F" w14:paraId="30855010" w14:textId="77777777">
        <w:trPr>
          <w:trHeight w:val="338"/>
        </w:trPr>
        <w:tc>
          <w:tcPr>
            <w:tcW w:w="734" w:type="dxa"/>
            <w:vMerge w:val="restart"/>
            <w:shd w:val="clear" w:color="auto" w:fill="C00000"/>
            <w:vAlign w:val="center"/>
          </w:tcPr>
          <w:p w14:paraId="138AA590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ที่</w:t>
            </w:r>
          </w:p>
        </w:tc>
        <w:tc>
          <w:tcPr>
            <w:tcW w:w="3519" w:type="dxa"/>
            <w:vMerge w:val="restart"/>
            <w:shd w:val="clear" w:color="auto" w:fill="C00000"/>
            <w:vAlign w:val="center"/>
          </w:tcPr>
          <w:p w14:paraId="48FE3BEF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ขั้นตอนการปฏิบัติงาน</w:t>
            </w:r>
          </w:p>
        </w:tc>
        <w:tc>
          <w:tcPr>
            <w:tcW w:w="4819" w:type="dxa"/>
            <w:gridSpan w:val="2"/>
            <w:vMerge w:val="restart"/>
            <w:shd w:val="clear" w:color="auto" w:fill="C00000"/>
            <w:vAlign w:val="center"/>
          </w:tcPr>
          <w:p w14:paraId="5C4E299F" w14:textId="1B26383B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ประเด็นความเสี่ยงต่อการ</w:t>
            </w:r>
            <w:r w:rsidR="003744E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ทุจริต</w:t>
            </w:r>
            <w: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(</w:t>
            </w:r>
            <w:r w:rsidR="003744ED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Corruption</w:t>
            </w:r>
            <w:r>
              <w:rPr>
                <w:rFonts w:ascii="TH SarabunIT๙" w:eastAsia="TH SarabunPSK" w:hAnsi="TH SarabunIT๙" w:cs="TH SarabunIT๙"/>
                <w:sz w:val="32"/>
                <w:szCs w:val="32"/>
              </w:rPr>
              <w:t xml:space="preserve"> Risk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5197" w:type="dxa"/>
            <w:gridSpan w:val="4"/>
            <w:shd w:val="clear" w:color="auto" w:fill="C00000"/>
          </w:tcPr>
          <w:p w14:paraId="3D9FA4E2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 (L x I)</w:t>
            </w:r>
          </w:p>
        </w:tc>
      </w:tr>
      <w:tr w:rsidR="00FB369F" w14:paraId="199F6F80" w14:textId="77777777">
        <w:trPr>
          <w:trHeight w:val="140"/>
        </w:trPr>
        <w:tc>
          <w:tcPr>
            <w:tcW w:w="734" w:type="dxa"/>
            <w:vMerge/>
            <w:shd w:val="clear" w:color="auto" w:fill="C00000"/>
          </w:tcPr>
          <w:p w14:paraId="055D471D" w14:textId="77777777" w:rsidR="00FB369F" w:rsidRDefault="00FB369F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519" w:type="dxa"/>
            <w:vMerge/>
            <w:shd w:val="clear" w:color="auto" w:fill="C00000"/>
          </w:tcPr>
          <w:p w14:paraId="667DDA15" w14:textId="77777777" w:rsidR="00FB369F" w:rsidRDefault="00FB369F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19" w:type="dxa"/>
            <w:gridSpan w:val="2"/>
            <w:vMerge/>
            <w:shd w:val="clear" w:color="auto" w:fill="C00000"/>
          </w:tcPr>
          <w:p w14:paraId="05243A77" w14:textId="77777777" w:rsidR="00FB369F" w:rsidRDefault="00FB369F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C00000"/>
            <w:vAlign w:val="center"/>
          </w:tcPr>
          <w:p w14:paraId="59E38ABF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Likelihood</w:t>
            </w:r>
          </w:p>
        </w:tc>
        <w:tc>
          <w:tcPr>
            <w:tcW w:w="1276" w:type="dxa"/>
            <w:shd w:val="clear" w:color="auto" w:fill="C00000"/>
            <w:vAlign w:val="center"/>
          </w:tcPr>
          <w:p w14:paraId="094E9EFA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Impact</w:t>
            </w:r>
          </w:p>
        </w:tc>
        <w:tc>
          <w:tcPr>
            <w:tcW w:w="1276" w:type="dxa"/>
            <w:shd w:val="clear" w:color="auto" w:fill="C00000"/>
            <w:vAlign w:val="center"/>
          </w:tcPr>
          <w:p w14:paraId="28358B47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1369" w:type="dxa"/>
            <w:shd w:val="clear" w:color="auto" w:fill="C00000"/>
          </w:tcPr>
          <w:p w14:paraId="292CEDF3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ระดับ</w:t>
            </w:r>
          </w:p>
          <w:p w14:paraId="3BB13DDF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ความเสี่ยง</w:t>
            </w:r>
          </w:p>
        </w:tc>
      </w:tr>
      <w:tr w:rsidR="00FB369F" w14:paraId="6F599551" w14:textId="77777777">
        <w:trPr>
          <w:trHeight w:val="726"/>
        </w:trPr>
        <w:tc>
          <w:tcPr>
            <w:tcW w:w="14269" w:type="dxa"/>
            <w:gridSpan w:val="8"/>
          </w:tcPr>
          <w:p w14:paraId="14855306" w14:textId="77777777" w:rsidR="00FB369F" w:rsidRDefault="00FB369F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</w:rPr>
            </w:pPr>
          </w:p>
          <w:p w14:paraId="59CED8A2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  <w:lang w:val="th-TH"/>
              </w:rPr>
              <w:t>งานอำนวยการ</w:t>
            </w:r>
          </w:p>
        </w:tc>
      </w:tr>
      <w:tr w:rsidR="00FB369F" w14:paraId="3A4EB6A2" w14:textId="77777777">
        <w:trPr>
          <w:trHeight w:val="1404"/>
        </w:trPr>
        <w:tc>
          <w:tcPr>
            <w:tcW w:w="734" w:type="dxa"/>
          </w:tcPr>
          <w:p w14:paraId="5AC235CA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802" w:type="dxa"/>
            <w:gridSpan w:val="2"/>
          </w:tcPr>
          <w:p w14:paraId="67967FD7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กระบวนการจัดซื้อจัดจ้างมีการปกปิดข้อมูลการจัดซื้อจัดจ้างต่อสาธารณะ เช่น การปิดประกาศการจัดซื้อจัดจ้างหรือเผยแพร่ข้อมูลล่าช้า</w:t>
            </w:r>
          </w:p>
        </w:tc>
        <w:tc>
          <w:tcPr>
            <w:tcW w:w="4536" w:type="dxa"/>
          </w:tcPr>
          <w:p w14:paraId="3356427E" w14:textId="77777777" w:rsidR="007A4814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lang w:val="th-TH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เจ้าหน้าที่ขาดความรู้ ความชำนาญเกี่ยวกับ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งานพัสดุจึงทำให้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เปิดโอกาสให้เพื่อนร่วมงาน</w:t>
            </w:r>
            <w:r w:rsidR="007A481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ทุจริต</w:t>
            </w:r>
          </w:p>
          <w:p w14:paraId="13B345CE" w14:textId="6B11AFA0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มีการ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ปกปิดข้อมูลเอื้อประโยชน์ให้ผู้ประกอบการ</w:t>
            </w:r>
            <w:r w:rsidR="007A481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ทุจริต</w:t>
            </w:r>
          </w:p>
        </w:tc>
        <w:tc>
          <w:tcPr>
            <w:tcW w:w="1276" w:type="dxa"/>
          </w:tcPr>
          <w:p w14:paraId="5F89BC7C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4210DA48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1B92D1F4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369" w:type="dxa"/>
            <w:shd w:val="clear" w:color="auto" w:fill="92D050"/>
          </w:tcPr>
          <w:p w14:paraId="6A8D304A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5827EFE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ต่ำ</w:t>
            </w:r>
          </w:p>
        </w:tc>
      </w:tr>
      <w:tr w:rsidR="00FB369F" w14:paraId="162395CF" w14:textId="77777777">
        <w:trPr>
          <w:trHeight w:val="711"/>
        </w:trPr>
        <w:tc>
          <w:tcPr>
            <w:tcW w:w="14269" w:type="dxa"/>
            <w:gridSpan w:val="8"/>
          </w:tcPr>
          <w:p w14:paraId="78C12EF4" w14:textId="77777777" w:rsidR="00FB369F" w:rsidRDefault="00FB369F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</w:rPr>
            </w:pPr>
          </w:p>
          <w:p w14:paraId="26333922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  <w:lang w:val="th-TH"/>
              </w:rPr>
              <w:t>งาน</w:t>
            </w:r>
            <w:r>
              <w:rPr>
                <w:rFonts w:ascii="TH SarabunIT๙" w:hAnsi="TH SarabunIT๙" w:cs="TH SarabunIT๙" w:hint="cs"/>
                <w:b/>
                <w:bCs/>
                <w:color w:val="C00000"/>
                <w:sz w:val="32"/>
                <w:szCs w:val="32"/>
                <w:cs/>
                <w:lang w:val="th-TH"/>
              </w:rPr>
              <w:t>ป้องกันปราบปราม</w:t>
            </w:r>
          </w:p>
        </w:tc>
      </w:tr>
      <w:tr w:rsidR="00FB369F" w14:paraId="7E17553D" w14:textId="77777777">
        <w:trPr>
          <w:trHeight w:val="1149"/>
        </w:trPr>
        <w:tc>
          <w:tcPr>
            <w:tcW w:w="734" w:type="dxa"/>
          </w:tcPr>
          <w:p w14:paraId="6E36F279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802" w:type="dxa"/>
            <w:gridSpan w:val="2"/>
          </w:tcPr>
          <w:p w14:paraId="4D0108B6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ปราบปรามจับกุมและดำเนินคดีผู้กระทำผิดกฎหมาย</w:t>
            </w:r>
          </w:p>
        </w:tc>
        <w:tc>
          <w:tcPr>
            <w:tcW w:w="4536" w:type="dxa"/>
          </w:tcPr>
          <w:p w14:paraId="3BB81897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ู้กระทำผิดกฎหมายหรือผู้มีส่วนได้ส่วนเสียเสนอผลประโยชน์ให้กับเจ้าหน้าที่เพื่อแลกกับการไม่ต้องรับโทษหรือรับโทษน้อยลง</w:t>
            </w:r>
          </w:p>
        </w:tc>
        <w:tc>
          <w:tcPr>
            <w:tcW w:w="1276" w:type="dxa"/>
          </w:tcPr>
          <w:p w14:paraId="209436F8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710D80F6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2E195867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369" w:type="dxa"/>
            <w:shd w:val="clear" w:color="auto" w:fill="92D050"/>
          </w:tcPr>
          <w:p w14:paraId="1D6124C9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2CD03CB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ต่ำ</w:t>
            </w:r>
          </w:p>
        </w:tc>
      </w:tr>
      <w:tr w:rsidR="00FB369F" w14:paraId="777096B8" w14:textId="77777777">
        <w:trPr>
          <w:trHeight w:val="711"/>
        </w:trPr>
        <w:tc>
          <w:tcPr>
            <w:tcW w:w="734" w:type="dxa"/>
          </w:tcPr>
          <w:p w14:paraId="602E04D6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802" w:type="dxa"/>
            <w:gridSpan w:val="2"/>
          </w:tcPr>
          <w:p w14:paraId="607C735C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การออกตรวจค้น เช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น การลักลอบเล่นการพนันหรือตรวจค้นยาเสพติด</w:t>
            </w:r>
          </w:p>
        </w:tc>
        <w:tc>
          <w:tcPr>
            <w:tcW w:w="4536" w:type="dxa"/>
          </w:tcPr>
          <w:p w14:paraId="216286A9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มีการเรียกรับผลประโยชน์เพื่อแลกกับการไม่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จับกุมดำเนินคดี หรือทำให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รับโทษน้อยลง</w:t>
            </w:r>
          </w:p>
        </w:tc>
        <w:tc>
          <w:tcPr>
            <w:tcW w:w="1276" w:type="dxa"/>
          </w:tcPr>
          <w:p w14:paraId="5BD4CCFF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0DC9370B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7B5163C1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369" w:type="dxa"/>
            <w:shd w:val="clear" w:color="auto" w:fill="92D050"/>
          </w:tcPr>
          <w:p w14:paraId="7C6CDD3E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ต่ำ</w:t>
            </w:r>
          </w:p>
        </w:tc>
      </w:tr>
      <w:tr w:rsidR="00FB369F" w14:paraId="4F12477C" w14:textId="77777777">
        <w:trPr>
          <w:trHeight w:val="711"/>
        </w:trPr>
        <w:tc>
          <w:tcPr>
            <w:tcW w:w="14269" w:type="dxa"/>
            <w:gridSpan w:val="8"/>
          </w:tcPr>
          <w:p w14:paraId="35531325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  <w:lang w:val="th-TH"/>
              </w:rPr>
              <w:t>งานจราจร</w:t>
            </w:r>
          </w:p>
        </w:tc>
      </w:tr>
      <w:tr w:rsidR="00FB369F" w14:paraId="3EB80AA5" w14:textId="77777777">
        <w:trPr>
          <w:trHeight w:val="726"/>
        </w:trPr>
        <w:tc>
          <w:tcPr>
            <w:tcW w:w="734" w:type="dxa"/>
          </w:tcPr>
          <w:p w14:paraId="0B4D401C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802" w:type="dxa"/>
            <w:gridSpan w:val="2"/>
          </w:tcPr>
          <w:p w14:paraId="2DA12067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ตรวจพบการกระทำความผิด</w:t>
            </w:r>
          </w:p>
        </w:tc>
        <w:tc>
          <w:tcPr>
            <w:tcW w:w="4536" w:type="dxa"/>
          </w:tcPr>
          <w:p w14:paraId="6587DB4C" w14:textId="77777777" w:rsidR="007A4814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lang w:val="th-TH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มีการเรียก</w:t>
            </w:r>
          </w:p>
          <w:p w14:paraId="1964EC08" w14:textId="59EC9E75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หรือ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ผลประโยชน์เพื่อแลกกับการทำให้รับโทษน้อยลง</w:t>
            </w:r>
          </w:p>
        </w:tc>
        <w:tc>
          <w:tcPr>
            <w:tcW w:w="1276" w:type="dxa"/>
          </w:tcPr>
          <w:p w14:paraId="4FBFB5DD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14:paraId="08B0B9A7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14:paraId="7ECEF163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369" w:type="dxa"/>
            <w:shd w:val="clear" w:color="auto" w:fill="92D050"/>
          </w:tcPr>
          <w:p w14:paraId="640F6C3B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ต่ำ</w:t>
            </w:r>
          </w:p>
        </w:tc>
      </w:tr>
      <w:tr w:rsidR="00FB369F" w14:paraId="1E7D58F5" w14:textId="77777777">
        <w:trPr>
          <w:trHeight w:val="711"/>
        </w:trPr>
        <w:tc>
          <w:tcPr>
            <w:tcW w:w="734" w:type="dxa"/>
          </w:tcPr>
          <w:p w14:paraId="357D3568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802" w:type="dxa"/>
            <w:gridSpan w:val="2"/>
          </w:tcPr>
          <w:p w14:paraId="1F76ABFA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เจ้าหน้าที่จราจรออกใบสั่งจับกุมผู้กระทำความผิดกฎหมายจราจร</w:t>
            </w:r>
          </w:p>
        </w:tc>
        <w:tc>
          <w:tcPr>
            <w:tcW w:w="4536" w:type="dxa"/>
          </w:tcPr>
          <w:p w14:paraId="26B05D74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เจ้าหน้าที่เรียกรับ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 xml:space="preserve">สินบน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ทรัพย์สินหรือประโยชน์อื่นใดแทนการถูกจับกุม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หรือออกใบสั่ง</w:t>
            </w:r>
          </w:p>
          <w:p w14:paraId="56FDF77E" w14:textId="77777777" w:rsidR="00FB369F" w:rsidRDefault="00FB369F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0C7A22" w14:textId="77777777" w:rsidR="00FB369F" w:rsidRDefault="00FB369F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41B650A1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14:paraId="0A400802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276" w:type="dxa"/>
          </w:tcPr>
          <w:p w14:paraId="557FEE32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369" w:type="dxa"/>
            <w:shd w:val="clear" w:color="auto" w:fill="92D050"/>
          </w:tcPr>
          <w:p w14:paraId="27E1DA38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ต่ำ</w:t>
            </w:r>
          </w:p>
        </w:tc>
      </w:tr>
      <w:tr w:rsidR="00FB369F" w14:paraId="76F11AAB" w14:textId="77777777">
        <w:trPr>
          <w:trHeight w:val="711"/>
        </w:trPr>
        <w:tc>
          <w:tcPr>
            <w:tcW w:w="14269" w:type="dxa"/>
            <w:gridSpan w:val="8"/>
          </w:tcPr>
          <w:p w14:paraId="49CA74D6" w14:textId="7714EBBE" w:rsidR="00FB369F" w:rsidRDefault="00117E51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color w:val="C00000"/>
                <w:sz w:val="32"/>
                <w:szCs w:val="32"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B1AAC8D" wp14:editId="626FD395">
                      <wp:simplePos x="0" y="0"/>
                      <wp:positionH relativeFrom="column">
                        <wp:posOffset>8892540</wp:posOffset>
                      </wp:positionH>
                      <wp:positionV relativeFrom="paragraph">
                        <wp:posOffset>-551180</wp:posOffset>
                      </wp:positionV>
                      <wp:extent cx="419100" cy="447675"/>
                      <wp:effectExtent l="0" t="0" r="0" b="0"/>
                      <wp:wrapNone/>
                      <wp:docPr id="833184617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47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CC09D0" w14:textId="77777777" w:rsidR="00FB369F" w:rsidRDefault="00000000">
                                  <w:r>
                                    <w:rPr>
                                      <w:rFonts w:hint="cs"/>
                                      <w:cs/>
                                      <w:lang w:val="th-TH"/>
                                    </w:rPr>
                                    <w:t>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1AAC8D" id="Oval 11" o:spid="_x0000_s1031" style="position:absolute;margin-left:700.2pt;margin-top:-43.4pt;width:33pt;height:3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" filled="f" stroked="f">
                      <v:textbox>
                        <w:txbxContent>
                          <w:p w14:paraId="36CC09D0" w14:textId="77777777" w:rsidR="00FB369F" w:rsidRDefault="00000000"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๖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  <w:lang w:val="th-TH"/>
              </w:rPr>
              <w:t>งานสืบสวน</w:t>
            </w:r>
          </w:p>
        </w:tc>
      </w:tr>
      <w:tr w:rsidR="00FB369F" w14:paraId="2FB85242" w14:textId="77777777">
        <w:trPr>
          <w:trHeight w:val="726"/>
        </w:trPr>
        <w:tc>
          <w:tcPr>
            <w:tcW w:w="734" w:type="dxa"/>
          </w:tcPr>
          <w:p w14:paraId="1A9905AA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802" w:type="dxa"/>
            <w:gridSpan w:val="2"/>
          </w:tcPr>
          <w:p w14:paraId="7B7B01D4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สืบสวนและจับกุมผู้กระทำความผิด</w:t>
            </w:r>
          </w:p>
        </w:tc>
        <w:tc>
          <w:tcPr>
            <w:tcW w:w="4536" w:type="dxa"/>
          </w:tcPr>
          <w:p w14:paraId="39020F43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เรียกรับทรัพย์สินหรือประโยชน์อื่นใดเพื่อ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แลกกับการไม่ให้ถูกจับกุมดำเนินคดี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ผู้มีส่วนได้ส่วนเสียเสนอผลประโยชน์ให้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ปฏิบัติหรือละเว้นการปฏิบัติหน้าที่โดยมิชอบ</w:t>
            </w:r>
          </w:p>
        </w:tc>
        <w:tc>
          <w:tcPr>
            <w:tcW w:w="1276" w:type="dxa"/>
          </w:tcPr>
          <w:p w14:paraId="1F1050E3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4FFBDC3F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0C3D372E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369" w:type="dxa"/>
            <w:shd w:val="clear" w:color="auto" w:fill="92D050"/>
          </w:tcPr>
          <w:p w14:paraId="237A8E78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ต่ำ</w:t>
            </w:r>
          </w:p>
        </w:tc>
      </w:tr>
      <w:tr w:rsidR="00FB369F" w14:paraId="5C556129" w14:textId="77777777">
        <w:trPr>
          <w:trHeight w:val="711"/>
        </w:trPr>
        <w:tc>
          <w:tcPr>
            <w:tcW w:w="734" w:type="dxa"/>
          </w:tcPr>
          <w:p w14:paraId="4D387E73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802" w:type="dxa"/>
            <w:gridSpan w:val="2"/>
          </w:tcPr>
          <w:p w14:paraId="0B57DEC4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การสืบสวนเพื่อหาพยานหลักฐาน</w:t>
            </w:r>
          </w:p>
        </w:tc>
        <w:tc>
          <w:tcPr>
            <w:tcW w:w="4536" w:type="dxa"/>
          </w:tcPr>
          <w:p w14:paraId="4509C8A3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ความล่าช้าในการสืบสวน ขาดการตรวจสอบควบคุมเร่งรัดในการดำเนินงานจนเป็นเหตุให้เกิดช่องโหว่ในการเรียกรับสินบน</w:t>
            </w:r>
          </w:p>
        </w:tc>
        <w:tc>
          <w:tcPr>
            <w:tcW w:w="1276" w:type="dxa"/>
          </w:tcPr>
          <w:p w14:paraId="23630157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28371E34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658E8230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369" w:type="dxa"/>
            <w:shd w:val="clear" w:color="auto" w:fill="92D050"/>
          </w:tcPr>
          <w:p w14:paraId="2725485A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ต่ำ</w:t>
            </w:r>
          </w:p>
        </w:tc>
      </w:tr>
      <w:tr w:rsidR="00FB369F" w14:paraId="2CC4E64D" w14:textId="77777777">
        <w:trPr>
          <w:trHeight w:val="711"/>
        </w:trPr>
        <w:tc>
          <w:tcPr>
            <w:tcW w:w="14269" w:type="dxa"/>
            <w:gridSpan w:val="8"/>
          </w:tcPr>
          <w:p w14:paraId="527D5223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  <w:lang w:val="th-TH"/>
              </w:rPr>
              <w:t>งานส</w:t>
            </w:r>
            <w:r>
              <w:rPr>
                <w:rFonts w:ascii="TH SarabunIT๙" w:hAnsi="TH SarabunIT๙" w:cs="TH SarabunIT๙" w:hint="cs"/>
                <w:b/>
                <w:bCs/>
                <w:color w:val="C00000"/>
                <w:sz w:val="32"/>
                <w:szCs w:val="32"/>
                <w:cs/>
                <w:lang w:val="th-TH"/>
              </w:rPr>
              <w:t>อบสวน</w:t>
            </w:r>
          </w:p>
        </w:tc>
      </w:tr>
      <w:tr w:rsidR="00FB369F" w14:paraId="364D33DC" w14:textId="77777777">
        <w:trPr>
          <w:trHeight w:val="711"/>
        </w:trPr>
        <w:tc>
          <w:tcPr>
            <w:tcW w:w="734" w:type="dxa"/>
          </w:tcPr>
          <w:p w14:paraId="18C3ECCB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802" w:type="dxa"/>
            <w:gridSpan w:val="2"/>
          </w:tcPr>
          <w:p w14:paraId="2F5FF2E7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การปล่อยตัวชั่วคราว</w:t>
            </w:r>
          </w:p>
        </w:tc>
        <w:tc>
          <w:tcPr>
            <w:tcW w:w="4536" w:type="dxa"/>
          </w:tcPr>
          <w:p w14:paraId="0EF64284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มีการเรียกรับผลประโยชน์เพื่ออำนวยความ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สะดวก ในการให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</w:t>
            </w:r>
          </w:p>
          <w:p w14:paraId="18627714" w14:textId="77777777" w:rsidR="00FB369F" w:rsidRDefault="00FB369F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14:paraId="147F0BCA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68F40FD5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276" w:type="dxa"/>
          </w:tcPr>
          <w:p w14:paraId="76105B35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369" w:type="dxa"/>
            <w:shd w:val="clear" w:color="auto" w:fill="92D050"/>
          </w:tcPr>
          <w:p w14:paraId="6C87F19E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ต่ำ</w:t>
            </w:r>
          </w:p>
        </w:tc>
      </w:tr>
      <w:tr w:rsidR="00FB369F" w14:paraId="04A049C4" w14:textId="77777777">
        <w:trPr>
          <w:trHeight w:val="711"/>
        </w:trPr>
        <w:tc>
          <w:tcPr>
            <w:tcW w:w="734" w:type="dxa"/>
          </w:tcPr>
          <w:p w14:paraId="4ACB4355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802" w:type="dxa"/>
            <w:gridSpan w:val="2"/>
          </w:tcPr>
          <w:p w14:paraId="72E2E77F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สอบปากคำผู้ต้องหา เพื่อทราบรายละเอียดแห่งความผิด</w:t>
            </w:r>
          </w:p>
        </w:tc>
        <w:tc>
          <w:tcPr>
            <w:tcW w:w="4536" w:type="dxa"/>
          </w:tcPr>
          <w:p w14:paraId="05D7E841" w14:textId="77777777" w:rsidR="00FB369F" w:rsidRDefault="00000000">
            <w:pPr>
              <w:tabs>
                <w:tab w:val="left" w:pos="754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ประวิงเวลาในการสอบสวน สอบสวน เพื่อให้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ผู้ต้องหาเสนอเงินหรือผลประโยชน์ตอบแทน</w:t>
            </w:r>
          </w:p>
        </w:tc>
        <w:tc>
          <w:tcPr>
            <w:tcW w:w="1276" w:type="dxa"/>
          </w:tcPr>
          <w:p w14:paraId="46F5B57E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5B407F3C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276" w:type="dxa"/>
          </w:tcPr>
          <w:p w14:paraId="545E002E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369" w:type="dxa"/>
            <w:shd w:val="clear" w:color="auto" w:fill="92D050"/>
          </w:tcPr>
          <w:p w14:paraId="3539C751" w14:textId="77777777" w:rsidR="00FB369F" w:rsidRDefault="00000000">
            <w:pPr>
              <w:tabs>
                <w:tab w:val="left" w:pos="7540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ต่ำ</w:t>
            </w:r>
          </w:p>
        </w:tc>
      </w:tr>
    </w:tbl>
    <w:p w14:paraId="143AA7CB" w14:textId="77777777" w:rsidR="00FB369F" w:rsidRDefault="00FB369F">
      <w:pPr>
        <w:rPr>
          <w:rFonts w:ascii="TH SarabunIT๙" w:hAnsi="TH SarabunIT๙" w:cs="TH SarabunIT๙"/>
          <w:sz w:val="32"/>
          <w:szCs w:val="32"/>
        </w:rPr>
      </w:pPr>
    </w:p>
    <w:p w14:paraId="2943C414" w14:textId="77777777" w:rsidR="00FB369F" w:rsidRDefault="00FB369F">
      <w:pPr>
        <w:spacing w:after="0" w:line="240" w:lineRule="auto"/>
        <w:ind w:hanging="4"/>
        <w:jc w:val="center"/>
        <w:rPr>
          <w:rFonts w:ascii="TH SarabunIT๙" w:eastAsia="Times New Roman" w:hAnsi="TH SarabunIT๙" w:cs="TH SarabunIT๙"/>
          <w:b/>
          <w:bCs/>
          <w:color w:val="202124"/>
          <w:sz w:val="32"/>
          <w:szCs w:val="32"/>
        </w:rPr>
      </w:pPr>
    </w:p>
    <w:p w14:paraId="27C608FC" w14:textId="77777777" w:rsidR="00FB369F" w:rsidRDefault="00FB369F">
      <w:pPr>
        <w:rPr>
          <w:rFonts w:ascii="TH SarabunIT๙" w:hAnsi="TH SarabunIT๙" w:cs="TH SarabunIT๙"/>
          <w:sz w:val="32"/>
          <w:szCs w:val="32"/>
        </w:rPr>
      </w:pPr>
    </w:p>
    <w:p w14:paraId="73537D97" w14:textId="77777777" w:rsidR="00FB369F" w:rsidRDefault="00FB369F">
      <w:pPr>
        <w:rPr>
          <w:rFonts w:ascii="TH SarabunIT๙" w:hAnsi="TH SarabunIT๙" w:cs="TH SarabunIT๙"/>
          <w:sz w:val="32"/>
          <w:szCs w:val="32"/>
        </w:rPr>
      </w:pPr>
    </w:p>
    <w:p w14:paraId="65060616" w14:textId="77777777" w:rsidR="00FB369F" w:rsidRDefault="00FB369F">
      <w:pPr>
        <w:rPr>
          <w:rFonts w:ascii="TH SarabunIT๙" w:hAnsi="TH SarabunIT๙" w:cs="TH SarabunIT๙"/>
          <w:sz w:val="32"/>
          <w:szCs w:val="32"/>
        </w:rPr>
      </w:pPr>
    </w:p>
    <w:p w14:paraId="33245A20" w14:textId="77777777" w:rsidR="00FB369F" w:rsidRDefault="00FB369F">
      <w:pPr>
        <w:rPr>
          <w:rFonts w:ascii="TH SarabunIT๙" w:hAnsi="TH SarabunIT๙" w:cs="TH SarabunIT๙"/>
        </w:rPr>
      </w:pPr>
    </w:p>
    <w:p w14:paraId="14A25931" w14:textId="77777777" w:rsidR="00FB369F" w:rsidRDefault="00FB369F">
      <w:pPr>
        <w:rPr>
          <w:rFonts w:ascii="TH SarabunIT๙" w:hAnsi="TH SarabunIT๙" w:cs="TH SarabunIT๙"/>
        </w:rPr>
      </w:pPr>
    </w:p>
    <w:p w14:paraId="33445EEE" w14:textId="77777777" w:rsidR="00FB369F" w:rsidRDefault="00FB369F">
      <w:pPr>
        <w:rPr>
          <w:rFonts w:ascii="TH SarabunIT๙" w:hAnsi="TH SarabunIT๙" w:cs="TH SarabunIT๙"/>
          <w:b/>
          <w:bCs/>
          <w:sz w:val="40"/>
          <w:szCs w:val="40"/>
          <w:cs/>
        </w:rPr>
        <w:sectPr w:rsidR="00FB369F">
          <w:pgSz w:w="15840" w:h="12240" w:orient="landscape"/>
          <w:pgMar w:top="426" w:right="1440" w:bottom="426" w:left="1440" w:header="709" w:footer="510" w:gutter="0"/>
          <w:cols w:space="708"/>
          <w:docGrid w:linePitch="360"/>
        </w:sectPr>
      </w:pPr>
    </w:p>
    <w:p w14:paraId="60FA97CA" w14:textId="34DF9BE2" w:rsidR="00FB369F" w:rsidRPr="003744ED" w:rsidRDefault="00117E51" w:rsidP="003744ED">
      <w:pPr>
        <w:ind w:left="567" w:right="333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val="th-TH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95A5AF7" wp14:editId="2340F7C2">
                <wp:simplePos x="0" y="0"/>
                <wp:positionH relativeFrom="column">
                  <wp:posOffset>6845300</wp:posOffset>
                </wp:positionH>
                <wp:positionV relativeFrom="paragraph">
                  <wp:posOffset>-571500</wp:posOffset>
                </wp:positionV>
                <wp:extent cx="419100" cy="447675"/>
                <wp:effectExtent l="0" t="0" r="0" b="0"/>
                <wp:wrapNone/>
                <wp:docPr id="176411435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476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89D57" w14:textId="77777777" w:rsidR="00FB369F" w:rsidRDefault="00000000"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5A5AF7" id="Oval 13" o:spid="_x0000_s1032" style="position:absolute;left:0;text-align:left;margin-left:539pt;margin-top:-45pt;width:33pt;height:35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" filled="f" stroked="f">
                <v:textbox>
                  <w:txbxContent>
                    <w:p w14:paraId="60689D57" w14:textId="77777777" w:rsidR="00FB369F" w:rsidRDefault="00000000">
                      <w:r>
                        <w:rPr>
                          <w:rFonts w:hint="cs"/>
                          <w:cs/>
                          <w:lang w:val="th-TH"/>
                        </w:rPr>
                        <w:t>๗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่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วนที่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แผนบริหารจัดการความเสี่ยงต่อกา</w:t>
      </w:r>
      <w:r w:rsidR="003744ED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โนนกุง</w:t>
      </w:r>
    </w:p>
    <w:p w14:paraId="089E1D97" w14:textId="44ADBC69" w:rsidR="00FB369F" w:rsidRDefault="00000000">
      <w:pPr>
        <w:spacing w:after="0" w:line="240" w:lineRule="auto"/>
        <w:ind w:left="426" w:right="333" w:firstLine="294"/>
        <w:jc w:val="thaiDistribute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ในการจัดทำแผนบริหารจัดการความเสี่ยงต่อการ</w:t>
      </w:r>
      <w:r w:rsidR="003744E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 พิจารณาความเสี่ยงต่อการ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ที่อยู่ในโชนสีแดง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Red Zone)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ของทุกสายงานจะถูกเลือกมาทำแผนบริหารจัดการ     ความเสี่ยงต่อการ</w:t>
      </w:r>
      <w:r w:rsidR="003744E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ส่วนลำดับความเสี่ยงที่อยู่ในโซนสีส้ม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หน่วยงานควรทำการคัดเลือกวิธีที่ดีที่สุดและประเมิน</w:t>
      </w:r>
      <w:r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  <w:lang w:val="th-TH"/>
        </w:rPr>
        <w:t>ความคุ้มค่าเหมาะสมกับระดับความเสี่ยงต่อการ</w:t>
      </w:r>
      <w:r w:rsidR="003744ED">
        <w:rPr>
          <w:rFonts w:ascii="TH SarabunIT๙" w:eastAsia="Times New Roman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eastAsia="Times New Roman" w:hAnsi="TH SarabunIT๙" w:cs="TH SarabunIT๙"/>
          <w:color w:val="000000"/>
          <w:spacing w:val="-2"/>
          <w:sz w:val="32"/>
          <w:szCs w:val="32"/>
          <w:cs/>
          <w:lang w:val="th-TH"/>
        </w:rPr>
        <w:t>ที่ได้จากการประเมินมาประกอบด้วย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             </w:t>
      </w:r>
    </w:p>
    <w:p w14:paraId="34E1F157" w14:textId="694C289E" w:rsidR="00FB369F" w:rsidRDefault="00000000">
      <w:pPr>
        <w:spacing w:after="0" w:line="240" w:lineRule="auto"/>
        <w:ind w:left="426" w:right="333"/>
        <w:jc w:val="thaiDistribute"/>
        <w:rPr>
          <w:rFonts w:ascii="TH SarabunIT๙" w:eastAsia="Times New Roman" w:hAnsi="TH SarabunIT๙" w:cs="TH SarabunIT๙"/>
          <w:sz w:val="28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การจัดทำแผนบริหารจัดการความเสี่ยงต่อการ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ให้นำมาตรการควบคุมความเสี่ยงต่อการ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ของกระบวนงานหรือโครงการที่ทำการประเมินของหน่วยงานที่มีอยู่ในปัจจุบัน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Key Controls in place)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 xml:space="preserve">มาทำการประเมินว่ามีประสิทธิภาพอยู่ในระดับใด ดี พอใช้ หรืออ่อน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  <w:lang w:val="th-TH"/>
        </w:rPr>
        <w:t>ดูคำอธิบาย</w:t>
      </w:r>
      <w:r>
        <w:rPr>
          <w:rFonts w:ascii="TH SarabunIT๙" w:eastAsia="Times New Roman" w:hAnsi="TH SarabunIT๙" w:cs="TH SarabunIT๙"/>
          <w:color w:val="000000"/>
          <w:spacing w:val="-8"/>
          <w:sz w:val="32"/>
          <w:szCs w:val="32"/>
          <w:cs/>
          <w:lang w:val="th-TH"/>
        </w:rPr>
        <w:t>เพิ่มเติม</w:t>
      </w:r>
      <w:r>
        <w:rPr>
          <w:rFonts w:ascii="TH SarabunIT๙" w:eastAsia="Times New Roman" w:hAnsi="TH SarabunIT๙" w:cs="TH SarabunIT๙"/>
          <w:color w:val="000000"/>
          <w:spacing w:val="-8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/>
          <w:color w:val="000000"/>
          <w:spacing w:val="-8"/>
          <w:sz w:val="32"/>
          <w:szCs w:val="32"/>
          <w:cs/>
          <w:lang w:val="th-TH"/>
        </w:rPr>
        <w:t>เพื่อพิจารณาจัดทำมาตรการควบคุมความเสี่ยงต่อการ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eastAsia="Times New Roman" w:hAnsi="TH SarabunIT๙" w:cs="TH SarabunIT๙"/>
          <w:color w:val="000000"/>
          <w:spacing w:val="-8"/>
          <w:sz w:val="32"/>
          <w:szCs w:val="32"/>
          <w:cs/>
          <w:lang w:val="th-TH"/>
        </w:rPr>
        <w:t xml:space="preserve">เพิ่มเติม </w:t>
      </w:r>
      <w:r>
        <w:rPr>
          <w:rFonts w:ascii="TH SarabunIT๙" w:eastAsia="Times New Roman" w:hAnsi="TH SarabunIT๙" w:cs="TH SarabunIT๙"/>
          <w:color w:val="000000"/>
          <w:spacing w:val="-8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/>
          <w:color w:val="000000"/>
          <w:spacing w:val="-8"/>
          <w:sz w:val="32"/>
          <w:szCs w:val="32"/>
        </w:rPr>
        <w:t>Further Actions to be Taken) </w:t>
      </w:r>
    </w:p>
    <w:p w14:paraId="5AF45505" w14:textId="77777777" w:rsidR="00FB369F" w:rsidRDefault="00FB369F">
      <w:pPr>
        <w:spacing w:after="0" w:line="240" w:lineRule="auto"/>
        <w:ind w:left="426" w:right="333"/>
        <w:jc w:val="thaiDistribute"/>
        <w:rPr>
          <w:rFonts w:ascii="TH SarabunIT๙" w:eastAsia="Times New Roman" w:hAnsi="TH SarabunIT๙" w:cs="TH SarabunIT๙"/>
          <w:sz w:val="28"/>
        </w:rPr>
      </w:pPr>
    </w:p>
    <w:tbl>
      <w:tblPr>
        <w:tblW w:w="0" w:type="auto"/>
        <w:tblInd w:w="5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9205"/>
      </w:tblGrid>
      <w:tr w:rsidR="00FB369F" w14:paraId="386E10B7" w14:textId="77777777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6E866B" w14:textId="77777777" w:rsidR="00FB369F" w:rsidRDefault="00000000">
            <w:pPr>
              <w:spacing w:after="0" w:line="0" w:lineRule="atLeast"/>
              <w:ind w:left="426" w:right="333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ระดับ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279C67" w14:textId="77777777" w:rsidR="00FB369F" w:rsidRDefault="00000000">
            <w:pPr>
              <w:spacing w:after="0" w:line="240" w:lineRule="auto"/>
              <w:ind w:left="426" w:right="333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คำอธิบาย</w:t>
            </w:r>
          </w:p>
          <w:p w14:paraId="63A7D39D" w14:textId="57D14B1E" w:rsidR="00FB369F" w:rsidRDefault="00000000">
            <w:pPr>
              <w:spacing w:after="0" w:line="0" w:lineRule="atLeast"/>
              <w:ind w:left="426" w:right="333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การประเมินประสิทธิภาพมาตรการควบคุมความเสี่ยงต่อการ</w:t>
            </w:r>
            <w:r w:rsidR="003744E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ทุจริต</w:t>
            </w:r>
            <w:r w:rsidR="003744E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ที่หน่วยงานมีในปัจจุบัน</w:t>
            </w:r>
          </w:p>
        </w:tc>
      </w:tr>
      <w:tr w:rsidR="00FB369F" w14:paraId="69475AF9" w14:textId="77777777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841EC9" w14:textId="77777777" w:rsidR="00FB369F" w:rsidRDefault="00000000">
            <w:pPr>
              <w:spacing w:after="0" w:line="0" w:lineRule="atLeast"/>
              <w:ind w:left="426" w:right="33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ดี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DEAD8" w14:textId="5D169B12" w:rsidR="00FB369F" w:rsidRDefault="00000000">
            <w:pPr>
              <w:spacing w:before="120" w:after="120" w:line="0" w:lineRule="atLeast"/>
              <w:ind w:left="426" w:right="333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การควบคุมมีความ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เข้มแข็ง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และดำเนินไปได้อย่าง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เหมาะสม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ซึ่งช่วยให้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เกิดความมั่นใจ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ได้ในระดับที่สมเหตุสมผลว่าจะสามารถลดความเสี่ยงต่อการ</w:t>
            </w:r>
            <w:r w:rsidR="007A481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ได้</w:t>
            </w:r>
          </w:p>
        </w:tc>
      </w:tr>
      <w:tr w:rsidR="00FB369F" w14:paraId="597B1997" w14:textId="77777777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7A020F" w14:textId="77777777" w:rsidR="00FB369F" w:rsidRDefault="00000000">
            <w:pPr>
              <w:spacing w:after="0" w:line="0" w:lineRule="atLeast"/>
              <w:ind w:left="426" w:right="33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พอใช้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ADE019" w14:textId="2DC2E6DD" w:rsidR="00FB369F" w:rsidRDefault="00000000">
            <w:pPr>
              <w:spacing w:before="120" w:after="120" w:line="0" w:lineRule="atLeast"/>
              <w:ind w:left="426" w:right="333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การควบคุมยัง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ขาดประสิทธิภาพ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ควรมีการปรับปรุง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เพื่อให้มั่นใจว่าจะสามารถลดความเสี่ยงต่อการ</w:t>
            </w:r>
            <w:r w:rsidR="007A481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ได้</w:t>
            </w:r>
          </w:p>
        </w:tc>
      </w:tr>
      <w:tr w:rsidR="00FB369F" w14:paraId="6ECF7A81" w14:textId="77777777"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918F18" w14:textId="77777777" w:rsidR="00FB369F" w:rsidRDefault="00000000">
            <w:pPr>
              <w:spacing w:after="0" w:line="0" w:lineRule="atLeast"/>
              <w:ind w:left="426" w:right="333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อ่อน</w:t>
            </w:r>
          </w:p>
        </w:tc>
        <w:tc>
          <w:tcPr>
            <w:tcW w:w="9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2B7260" w14:textId="38B43372" w:rsidR="00FB369F" w:rsidRDefault="00000000">
            <w:pPr>
              <w:spacing w:before="120" w:after="120" w:line="0" w:lineRule="atLeast"/>
              <w:ind w:left="426" w:right="333"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การควบคุม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ไม่ได้มาตรฐาน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ที่ยอมรับได้เนื่องจาก</w:t>
            </w: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มีความหละหลวมและไม่มีประสิทธิผล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การควบคุมไม่ทำให้มั่นใจอย่างสมเหตุสมผลว่า จะสามารถลดความเสี่ยงต่อการ</w:t>
            </w:r>
            <w:r w:rsidR="007A481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ทุจริต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ได้</w:t>
            </w:r>
          </w:p>
        </w:tc>
      </w:tr>
    </w:tbl>
    <w:p w14:paraId="289B9875" w14:textId="77777777" w:rsidR="00FB369F" w:rsidRDefault="00FB369F">
      <w:pPr>
        <w:ind w:left="426" w:right="333"/>
        <w:rPr>
          <w:rFonts w:ascii="TH SarabunIT๙" w:hAnsi="TH SarabunIT๙" w:cs="TH SarabunIT๙"/>
        </w:rPr>
      </w:pPr>
    </w:p>
    <w:p w14:paraId="74348210" w14:textId="77777777" w:rsidR="00FB369F" w:rsidRDefault="00FB369F">
      <w:pPr>
        <w:ind w:left="426" w:right="333"/>
        <w:rPr>
          <w:rFonts w:ascii="TH SarabunIT๙" w:hAnsi="TH SarabunIT๙" w:cs="TH SarabunIT๙"/>
        </w:rPr>
      </w:pPr>
    </w:p>
    <w:p w14:paraId="1D6E9D8B" w14:textId="77777777" w:rsidR="00FB369F" w:rsidRDefault="00FB369F">
      <w:pPr>
        <w:ind w:left="426" w:right="333"/>
        <w:rPr>
          <w:rFonts w:ascii="TH SarabunIT๙" w:hAnsi="TH SarabunIT๙" w:cs="TH SarabunIT๙"/>
        </w:rPr>
      </w:pPr>
    </w:p>
    <w:p w14:paraId="379EAF8B" w14:textId="77777777" w:rsidR="00FB369F" w:rsidRDefault="00FB369F">
      <w:pPr>
        <w:ind w:left="426" w:right="333"/>
        <w:rPr>
          <w:rFonts w:ascii="TH SarabunIT๙" w:hAnsi="TH SarabunIT๙" w:cs="TH SarabunIT๙"/>
        </w:rPr>
      </w:pPr>
    </w:p>
    <w:p w14:paraId="5DC13D5D" w14:textId="77777777" w:rsidR="00FB369F" w:rsidRDefault="00FB369F">
      <w:pPr>
        <w:ind w:left="426" w:right="333"/>
        <w:rPr>
          <w:rFonts w:ascii="TH SarabunIT๙" w:hAnsi="TH SarabunIT๙" w:cs="TH SarabunIT๙"/>
        </w:rPr>
      </w:pPr>
    </w:p>
    <w:p w14:paraId="595BF8C4" w14:textId="77777777" w:rsidR="00FB369F" w:rsidRDefault="00FB369F">
      <w:pPr>
        <w:ind w:left="426" w:right="333"/>
        <w:rPr>
          <w:rFonts w:ascii="TH SarabunIT๙" w:hAnsi="TH SarabunIT๙" w:cs="TH SarabunIT๙"/>
        </w:rPr>
      </w:pPr>
    </w:p>
    <w:p w14:paraId="38636B31" w14:textId="77777777" w:rsidR="00FB369F" w:rsidRDefault="00FB369F">
      <w:pPr>
        <w:ind w:left="426"/>
        <w:rPr>
          <w:rFonts w:ascii="TH SarabunIT๙" w:hAnsi="TH SarabunIT๙" w:cs="TH SarabunIT๙"/>
        </w:rPr>
      </w:pPr>
    </w:p>
    <w:p w14:paraId="59141788" w14:textId="77777777" w:rsidR="00FB369F" w:rsidRDefault="00FB369F">
      <w:pPr>
        <w:rPr>
          <w:rFonts w:ascii="TH SarabunIT๙" w:hAnsi="TH SarabunIT๙" w:cs="TH SarabunIT๙"/>
        </w:rPr>
      </w:pPr>
    </w:p>
    <w:p w14:paraId="72D7A959" w14:textId="77777777" w:rsidR="00FB369F" w:rsidRDefault="00FB369F">
      <w:pPr>
        <w:rPr>
          <w:rFonts w:ascii="TH SarabunIT๙" w:hAnsi="TH SarabunIT๙" w:cs="TH SarabunIT๙"/>
        </w:rPr>
      </w:pPr>
    </w:p>
    <w:p w14:paraId="5688BF94" w14:textId="77777777" w:rsidR="00FB369F" w:rsidRDefault="00FB369F">
      <w:pPr>
        <w:rPr>
          <w:rFonts w:ascii="TH SarabunIT๙" w:hAnsi="TH SarabunIT๙" w:cs="TH SarabunIT๙"/>
        </w:rPr>
      </w:pPr>
    </w:p>
    <w:p w14:paraId="572A8188" w14:textId="77777777" w:rsidR="00FB369F" w:rsidRDefault="00FB369F">
      <w:pPr>
        <w:rPr>
          <w:rFonts w:ascii="TH SarabunIT๙" w:hAnsi="TH SarabunIT๙" w:cs="TH SarabunIT๙"/>
        </w:rPr>
        <w:sectPr w:rsidR="00FB369F">
          <w:pgSz w:w="12240" w:h="15840"/>
          <w:pgMar w:top="1440" w:right="425" w:bottom="1440" w:left="425" w:header="709" w:footer="510" w:gutter="0"/>
          <w:cols w:space="708"/>
          <w:docGrid w:linePitch="360"/>
        </w:sectPr>
      </w:pPr>
    </w:p>
    <w:p w14:paraId="14B82669" w14:textId="208828D2" w:rsidR="00FB369F" w:rsidRDefault="00117E51">
      <w:pPr>
        <w:spacing w:after="0" w:line="240" w:lineRule="auto"/>
        <w:ind w:right="-1045"/>
        <w:jc w:val="center"/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A6082FB" wp14:editId="517AE643">
                <wp:simplePos x="0" y="0"/>
                <wp:positionH relativeFrom="column">
                  <wp:posOffset>8458200</wp:posOffset>
                </wp:positionH>
                <wp:positionV relativeFrom="paragraph">
                  <wp:posOffset>-401955</wp:posOffset>
                </wp:positionV>
                <wp:extent cx="419100" cy="447675"/>
                <wp:effectExtent l="0" t="0" r="0" b="0"/>
                <wp:wrapNone/>
                <wp:docPr id="958742831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476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58E73" w14:textId="77777777" w:rsidR="00FB369F" w:rsidRDefault="00000000"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6082FB" id="Oval 14" o:spid="_x0000_s1033" style="position:absolute;left:0;text-align:left;margin-left:666pt;margin-top:-31.65pt;width:33pt;height:35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" filled="f" stroked="f">
                <v:textbox>
                  <w:txbxContent>
                    <w:p w14:paraId="60D58E73" w14:textId="77777777" w:rsidR="00FB369F" w:rsidRDefault="00000000">
                      <w:r>
                        <w:rPr>
                          <w:rFonts w:hint="cs"/>
                          <w:cs/>
                          <w:lang w:val="th-TH"/>
                        </w:rPr>
                        <w:t>๘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  <w:lang w:val="th-TH"/>
        </w:rPr>
        <w:t>แผนบริหารจัดการความเสี่ย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  <w:lang w:val="th-TH"/>
        </w:rPr>
        <w:t>ง</w:t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  <w:lang w:val="th-TH"/>
        </w:rPr>
        <w:t>ต่อกา</w:t>
      </w:r>
      <w:r w:rsidR="007A4814"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  <w:lang w:val="th-TH"/>
        </w:rPr>
        <w:t>รทุจริต</w:t>
      </w:r>
      <w:r w:rsidR="003744ED"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  <w:lang w:val="th-TH"/>
        </w:rPr>
        <w:t>ทุจริต</w:t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  <w:lang w:val="th-TH"/>
        </w:rPr>
        <w:t>ของสถานีตำรวจ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ภูธร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  <w:lang w:val="th-TH"/>
        </w:rPr>
        <w:t>โนนกุง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6"/>
          <w:szCs w:val="36"/>
          <w:cs/>
        </w:rPr>
        <w:t xml:space="preserve"> </w:t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.</w:t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  <w:lang w:val="th-TH"/>
        </w:rPr>
        <w:t>ศ</w:t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  <w:cs/>
        </w:rPr>
        <w:t>.</w:t>
      </w:r>
      <w:r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 xml:space="preserve"> 256</w:t>
      </w:r>
      <w:r w:rsidR="00C769B5">
        <w:rPr>
          <w:rFonts w:ascii="TH SarabunIT๙" w:eastAsia="Times New Roman" w:hAnsi="TH SarabunIT๙" w:cs="TH SarabunIT๙"/>
          <w:b/>
          <w:bCs/>
          <w:color w:val="000000"/>
          <w:sz w:val="36"/>
          <w:szCs w:val="36"/>
        </w:rPr>
        <w:t>9</w:t>
      </w:r>
    </w:p>
    <w:p w14:paraId="77A6421D" w14:textId="77777777" w:rsidR="00FB369F" w:rsidRDefault="00FB369F">
      <w:pPr>
        <w:spacing w:after="0" w:line="240" w:lineRule="auto"/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tbl>
      <w:tblPr>
        <w:tblW w:w="15309" w:type="dxa"/>
        <w:tblInd w:w="-11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"/>
        <w:gridCol w:w="993"/>
        <w:gridCol w:w="1701"/>
        <w:gridCol w:w="2268"/>
        <w:gridCol w:w="850"/>
        <w:gridCol w:w="2552"/>
        <w:gridCol w:w="142"/>
        <w:gridCol w:w="3827"/>
        <w:gridCol w:w="142"/>
        <w:gridCol w:w="992"/>
        <w:gridCol w:w="1304"/>
      </w:tblGrid>
      <w:tr w:rsidR="00FB369F" w14:paraId="7CC82849" w14:textId="77777777">
        <w:trPr>
          <w:trHeight w:val="50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346AD" w14:textId="77777777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ที่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B234D" w14:textId="77777777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งาน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6339E" w14:textId="77777777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ขั้นตอนการปฏิบัติงาน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6E495" w14:textId="77777777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ประเด็นความเสี่ยง</w:t>
            </w:r>
          </w:p>
          <w:p w14:paraId="772BD3BC" w14:textId="672613CF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ต่อการ</w:t>
            </w:r>
            <w:r w:rsidR="003744E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ทุจริต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6C88F" w14:textId="77777777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Risk Score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8FA20" w14:textId="77777777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รายละเอียด</w:t>
            </w:r>
          </w:p>
          <w:p w14:paraId="58109835" w14:textId="77777777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มาตรการควบคุมความเสี่ยง</w:t>
            </w:r>
          </w:p>
          <w:p w14:paraId="0FAC0964" w14:textId="6F2ACB7C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ต่อการ</w:t>
            </w:r>
            <w:r w:rsidR="003744E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ทุจริต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0F687" w14:textId="77777777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วิธีดำเนินการ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E7189" w14:textId="77777777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ระยะเวลา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5C1A" w14:textId="77777777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FFFFFF" w:themeColor="background1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ผู้รับผิดชอบ</w:t>
            </w:r>
          </w:p>
        </w:tc>
      </w:tr>
      <w:tr w:rsidR="00FB369F" w14:paraId="1469E2B7" w14:textId="77777777">
        <w:tc>
          <w:tcPr>
            <w:tcW w:w="153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E665E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  <w:lang w:val="th-TH"/>
              </w:rPr>
              <w:t>งานอำนวยการ</w:t>
            </w:r>
          </w:p>
        </w:tc>
      </w:tr>
      <w:tr w:rsidR="00FB369F" w14:paraId="73D7D6D0" w14:textId="77777777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53A8" w14:textId="77777777" w:rsidR="00FB369F" w:rsidRDefault="00000000">
            <w:pPr>
              <w:spacing w:after="0" w:line="240" w:lineRule="auto"/>
              <w:ind w:left="-107" w:firstLine="107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53151" w14:textId="77777777" w:rsidR="00FB369F" w:rsidRDefault="00000000">
            <w:pPr>
              <w:spacing w:before="120"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>พัสดุ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1CFBD" w14:textId="77777777" w:rsidR="00FB369F" w:rsidRDefault="0000000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กระบวนการจัดซื้อจัดจ้างมีการปกปิดข้อมูลการจัดซื้อจัดจ้างต่อสาธารณะ เช่น การปิดประกาศการจัดซื้อจัดจ้างหรือเผยแพร่ข้อมูลล่าช้า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B3AEE" w14:textId="2BE9861B" w:rsidR="00FB369F" w:rsidRDefault="00000000">
            <w:pPr>
              <w:tabs>
                <w:tab w:val="left" w:pos="7540"/>
              </w:tabs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เจ้าหน้าที่ขาดความรู้ ความชำนาญเกี่ยวกับ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งานพัสดุจึงทำให้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เปิดโอกาสให้เพื่อนร่วมงาน</w:t>
            </w:r>
            <w:r w:rsidR="007A4814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ทุจริต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มีการ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ปกปิดข้อมูลเอื้อประโยชน์ให้ผู้ประกอบการ</w:t>
            </w:r>
            <w:r w:rsidR="007A481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ในการทุจริต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0C249" w14:textId="77777777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ต่ำ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A2DE1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1.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 xml:space="preserve">การประกาศนโยบายต่อต้านการรับสินบน </w:t>
            </w:r>
            <w:r>
              <w:rPr>
                <w:rFonts w:ascii="TH SarabunIT๙" w:hAnsi="TH SarabunIT๙" w:cs="TH SarabunIT๙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sz w:val="28"/>
              </w:rPr>
              <w:t xml:space="preserve">Anti-Bribery Policy)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และการไม่รับของขวัญ</w:t>
            </w:r>
            <w:r>
              <w:rPr>
                <w:rFonts w:ascii="TH SarabunIT๙" w:hAnsi="TH SarabunIT๙" w:cs="TH SarabunIT๙"/>
                <w:sz w:val="28"/>
              </w:rPr>
              <w:br/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ของกำนัล หรือประโยชน์อื่นใด</w:t>
            </w:r>
            <w:r>
              <w:rPr>
                <w:rFonts w:ascii="TH SarabunIT๙" w:hAnsi="TH SarabunIT๙" w:cs="TH SarabunIT๙"/>
                <w:sz w:val="28"/>
              </w:rPr>
              <w:t xml:space="preserve"> (No Gift Policy)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จากการปฏิบัติหน้าที</w:t>
            </w:r>
            <w:r>
              <w:rPr>
                <w:rFonts w:ascii="TH SarabunIT๙" w:hAnsi="TH SarabunIT๙" w:cs="TH SarabunIT๙" w:hint="cs"/>
                <w:sz w:val="28"/>
                <w:cs/>
                <w:lang w:val="th-TH"/>
              </w:rPr>
              <w:t>่</w:t>
            </w:r>
          </w:p>
          <w:p w14:paraId="053EF5E5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2.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จัดให้มีการตรวจสอบกระบวนการจัดซื้อจัดจ้าง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บนพื้นที่สาธารณะ</w:t>
            </w:r>
            <w:r>
              <w:rPr>
                <w:rFonts w:ascii="TH SarabunIT๙" w:hAnsi="TH SarabunIT๙" w:cs="TH SarabunIT๙"/>
                <w:sz w:val="28"/>
              </w:rPr>
              <w:br/>
              <w:t xml:space="preserve">3.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ดำเนินการจัดซื้อจัดจ้างโดยถือปฏิบัติตามระเบียบฯ พัสด</w:t>
            </w:r>
            <w:r>
              <w:rPr>
                <w:rFonts w:ascii="TH SarabunIT๙" w:hAnsi="TH SarabunIT๙" w:cs="TH SarabunIT๙" w:hint="cs"/>
                <w:sz w:val="28"/>
                <w:cs/>
                <w:lang w:val="th-TH"/>
              </w:rPr>
              <w:t>ุ</w:t>
            </w:r>
          </w:p>
          <w:p w14:paraId="5B6C0DE8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4.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sz w:val="28"/>
              </w:rPr>
              <w:t xml:space="preserve">1212/2537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sz w:val="28"/>
              </w:rPr>
              <w:t xml:space="preserve">1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</w:rPr>
              <w:t>37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สอดส่อง ดูแลการปฏิบัติผู้ใต้บังคับบัญชาในปกครองอย่างใกล้ชิด</w:t>
            </w:r>
          </w:p>
          <w:p w14:paraId="5B5E7491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28"/>
              </w:rPr>
              <w:t>5.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มีช่องทาง</w:t>
            </w:r>
            <w:r>
              <w:rPr>
                <w:rFonts w:ascii="TH SarabunIT๙" w:hAnsi="TH SarabunIT๙" w:cs="TH SarabunIT๙" w:hint="cs"/>
                <w:sz w:val="28"/>
                <w:cs/>
                <w:lang w:val="th-TH"/>
              </w:rPr>
              <w:t>ร้องเรียน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การทุจริต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/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รับสินบนสำหรับ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ประชาชนที่พบเห็นการกระทำผิดของเจ้าหน้า</w:t>
            </w:r>
            <w:r>
              <w:rPr>
                <w:rFonts w:ascii="TH SarabunIT๙" w:hAnsi="TH SarabunIT๙" w:cs="TH SarabunIT๙" w:hint="cs"/>
                <w:sz w:val="28"/>
                <w:cs/>
                <w:lang w:val="th-TH"/>
              </w:rPr>
              <w:t>ที่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ABF1C" w14:textId="77777777" w:rsidR="00FB369F" w:rsidRDefault="00000000">
            <w:pPr>
              <w:pStyle w:val="Default"/>
              <w:rPr>
                <w:rFonts w:ascii="TH SarabunIT๙" w:hAnsi="TH SarabunIT๙" w:cs="TH SarabunIT๙"/>
                <w:color w:val="auto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>เผยแพร่ประกาศจัดซื้อหรือจัดจ้างบนเว็บไซต์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br/>
              <w:t xml:space="preserve">2.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>แสดงผลการดำเนินการจัดซื้อ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>จัดจ้างบนเว็บไซต์ของหน่วยงาน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br/>
              <w:t>3.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>ตรวจสอบเรื่องร้องเรียนเกี่ยวกับ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>การรับสินบนต่อหน้าที่ของเจ้าหน้าท</w:t>
            </w:r>
            <w:r>
              <w:rPr>
                <w:rFonts w:ascii="TH SarabunIT๙" w:hAnsi="TH SarabunIT๙" w:cs="TH SarabunIT๙" w:hint="cs"/>
                <w:color w:val="auto"/>
                <w:sz w:val="30"/>
                <w:szCs w:val="30"/>
                <w:cs/>
                <w:lang w:val="th-TH"/>
              </w:rPr>
              <w:t>ี่</w:t>
            </w:r>
          </w:p>
          <w:p w14:paraId="1E72663F" w14:textId="77777777" w:rsidR="00FB369F" w:rsidRDefault="00000000">
            <w:pPr>
              <w:pStyle w:val="Default"/>
              <w:rPr>
                <w:rFonts w:ascii="TH SarabunIT๙" w:hAnsi="TH SarabunIT๙" w:cs="TH SarabunIT๙"/>
                <w:color w:val="auto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 xml:space="preserve">4.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 xml:space="preserve">1212/2537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 xml:space="preserve">1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 xml:space="preserve">37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>อบรมชี้แจงอย่างสม่ำเสมอ กำชับผู้ใต้บังคับบัญชาให้ปฏิบัติตามนโยบายต่อต้านการรับสินบน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 xml:space="preserve"> (Anti-Bribery Policy)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 xml:space="preserve">และการไม่รับของขวัญของกำนัล หรือประโยชน์อื่นใด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 xml:space="preserve">No Gift </w:t>
            </w:r>
            <w:proofErr w:type="gramStart"/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>Policy)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>จากการปฏิบัติหน้าที</w:t>
            </w:r>
            <w:r>
              <w:rPr>
                <w:rFonts w:ascii="TH SarabunIT๙" w:hAnsi="TH SarabunIT๙" w:cs="TH SarabunIT๙" w:hint="cs"/>
                <w:color w:val="auto"/>
                <w:sz w:val="30"/>
                <w:szCs w:val="30"/>
                <w:cs/>
                <w:lang w:val="th-TH"/>
              </w:rPr>
              <w:t>่</w:t>
            </w:r>
            <w:proofErr w:type="gramEnd"/>
          </w:p>
          <w:p w14:paraId="25C946E5" w14:textId="77777777" w:rsidR="00FB369F" w:rsidRDefault="00000000">
            <w:pPr>
              <w:pStyle w:val="Default"/>
              <w:rPr>
                <w:rFonts w:ascii="TH SarabunIT๙" w:hAnsi="TH SarabunIT๙" w:cs="TH SarabunIT๙"/>
                <w:color w:val="auto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 xml:space="preserve">5.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 xml:space="preserve">ประกาศนโยบายต่อต้านการรับสินบน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 xml:space="preserve">และการไม่รับของขวัญของกำนัล หรือประโยชน์อื่นใด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 xml:space="preserve">No Gift </w:t>
            </w:r>
            <w:proofErr w:type="gramStart"/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>Policy)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>จากการปฏิบัติหน้าที่</w:t>
            </w:r>
            <w:proofErr w:type="gramEnd"/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 xml:space="preserve"> จัดทำป้ายติดตั้ง ณ จุดบริการประชาชน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>One Stop Service</w:t>
            </w:r>
          </w:p>
          <w:p w14:paraId="35B18806" w14:textId="48D3F434" w:rsidR="00FB369F" w:rsidRDefault="00000000">
            <w:pPr>
              <w:pStyle w:val="Default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 xml:space="preserve">6.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>จัดทำป้ายช่องทางการร้องเรียนการทุจริต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</w:rPr>
              <w:t>/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>รับสินบน ติตตั้ง ณ จุดบริการประชาชน</w:t>
            </w:r>
            <w:r>
              <w:rPr>
                <w:rFonts w:ascii="TH SarabunIT๙" w:hAnsi="TH SarabunIT๙" w:cs="TH SarabunIT๙" w:hint="cs"/>
                <w:color w:val="auto"/>
                <w:sz w:val="30"/>
                <w:szCs w:val="30"/>
                <w:cs/>
              </w:rPr>
              <w:t xml:space="preserve">  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  <w:cs/>
                <w:lang w:val="th-TH"/>
              </w:rPr>
              <w:t xml:space="preserve"> </w:t>
            </w:r>
            <w:r>
              <w:rPr>
                <w:rFonts w:ascii="TH SarabunIT๙" w:hAnsi="TH SarabunIT๙" w:cs="TH SarabunIT๙"/>
                <w:color w:val="auto"/>
                <w:sz w:val="30"/>
                <w:szCs w:val="30"/>
              </w:rPr>
              <w:t xml:space="preserve">One Stop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 xml:space="preserve">Service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 xml:space="preserve">และเว็บไซต์ของ 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สภ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  <w:r w:rsidR="00117E51"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โนนกุง</w:t>
            </w:r>
          </w:p>
          <w:p w14:paraId="76BC16EF" w14:textId="77777777" w:rsidR="00FB369F" w:rsidRDefault="00FB369F">
            <w:pPr>
              <w:pStyle w:val="Defaul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B6FA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ทุกเดือน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05AE1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ผกก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ฯ</w:t>
            </w:r>
          </w:p>
          <w:p w14:paraId="6F4B3D35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อก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ฯ</w:t>
            </w:r>
          </w:p>
          <w:p w14:paraId="3478016E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DBB771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A196C20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C55EE0E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9A4E2D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5B5EBF0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F293CFE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1597D8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36EFC75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B369F" w14:paraId="7E9FC64C" w14:textId="77777777">
        <w:trPr>
          <w:trHeight w:val="679"/>
        </w:trPr>
        <w:tc>
          <w:tcPr>
            <w:tcW w:w="1530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8E040" w14:textId="3C26F965" w:rsidR="00FB369F" w:rsidRDefault="00117E5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color w:val="C00000"/>
                <w:sz w:val="32"/>
                <w:szCs w:val="32"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38DBB71" wp14:editId="5579C928">
                      <wp:simplePos x="0" y="0"/>
                      <wp:positionH relativeFrom="column">
                        <wp:posOffset>9221470</wp:posOffset>
                      </wp:positionH>
                      <wp:positionV relativeFrom="paragraph">
                        <wp:posOffset>-549910</wp:posOffset>
                      </wp:positionV>
                      <wp:extent cx="419100" cy="447675"/>
                      <wp:effectExtent l="1905" t="0" r="0" b="3175"/>
                      <wp:wrapNone/>
                      <wp:docPr id="1859663013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47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3C6C5B" w14:textId="77777777" w:rsidR="00FB369F" w:rsidRDefault="00000000">
                                  <w:r>
                                    <w:rPr>
                                      <w:rFonts w:hint="cs"/>
                                      <w:cs/>
                                      <w:lang w:val="th-TH"/>
                                    </w:rPr>
                                    <w:t>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8DBB71" id="Oval 15" o:spid="_x0000_s1034" style="position:absolute;margin-left:726.1pt;margin-top:-43.3pt;width:33pt;height:35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" filled="f" stroked="f">
                      <v:textbox>
                        <w:txbxContent>
                          <w:p w14:paraId="113C6C5B" w14:textId="77777777" w:rsidR="00FB369F" w:rsidRDefault="00000000"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๙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  <w:lang w:val="th-TH"/>
              </w:rPr>
              <w:t>งานป้องกันปราบปราม</w:t>
            </w:r>
          </w:p>
        </w:tc>
      </w:tr>
      <w:tr w:rsidR="00FB369F" w14:paraId="61B823EB" w14:textId="77777777">
        <w:trPr>
          <w:trHeight w:val="2219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43A6" w14:textId="77777777" w:rsidR="00FB369F" w:rsidRDefault="00000000">
            <w:pPr>
              <w:spacing w:after="0" w:line="240" w:lineRule="auto"/>
              <w:ind w:left="-107" w:firstLine="107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B22D4" w14:textId="77777777" w:rsidR="00FB369F" w:rsidRDefault="00FB369F">
            <w:pPr>
              <w:spacing w:before="120"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3EB98" w14:textId="77777777" w:rsidR="00FB369F" w:rsidRDefault="0000000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ปราบปรามจับกุมและดำเนินคดีผู้กระทำผิดกฎหมาย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1F21F" w14:textId="77777777" w:rsidR="00FB369F" w:rsidRDefault="0000000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ู้กระทำผิดกฎหมายหรือผู้มีส่วนได้ส่วนเสียเสนอผลประโยชน์ให้กับเจ้าหน้าที่เพื่อแลกกับการไม่ต้องรับโทษหรือรับโทษน้อยล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2692D" w14:textId="77777777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ต่ำ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9BBFD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การประกาศนโยบายต่อต้านการรับสินบน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และการไม่รับของขวัญของกำนัล หรือ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ประโยชน์อื่นใด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No Gift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Policy)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จากการปฏิบัติหน้าที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่</w:t>
            </w:r>
            <w:proofErr w:type="gramEnd"/>
          </w:p>
          <w:p w14:paraId="210DAE2E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2.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กำหนด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แนวทาง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การปฏิบัติของเจ้าหน้าที่ แล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ะ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ประเมินผลการปฏิบัติทุกครั้งหลังเสร็จสิ้นภารกิจ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  <w:t xml:space="preserve">3.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นำเทคโนโลยีมาใช้ในการป้องกันการรับสินบน</w:t>
            </w:r>
          </w:p>
          <w:p w14:paraId="24DFE950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4.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  <w:t xml:space="preserve">1212/2537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37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สอดส่อง ดูแลการปฏิบัติผู้ใต้บังคับบัญชาในปกครองอย่างใกล้ชิด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sz w:val="28"/>
              </w:rPr>
              <w:t>5.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มีช่องทาง</w:t>
            </w:r>
            <w:r>
              <w:rPr>
                <w:rFonts w:ascii="TH SarabunIT๙" w:hAnsi="TH SarabunIT๙" w:cs="TH SarabunIT๙" w:hint="cs"/>
                <w:sz w:val="28"/>
                <w:cs/>
                <w:lang w:val="th-TH"/>
              </w:rPr>
              <w:t>ร้องเรียน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การทุจริต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/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รับสินบนสำหรับ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ประชาชนที่พบเห็นการกระทำผิดของเจ้าหน้า</w:t>
            </w:r>
            <w:r>
              <w:rPr>
                <w:rFonts w:ascii="TH SarabunIT๙" w:hAnsi="TH SarabunIT๙" w:cs="TH SarabunIT๙" w:hint="cs"/>
                <w:sz w:val="28"/>
                <w:cs/>
                <w:lang w:val="th-TH"/>
              </w:rPr>
              <w:t>ที่</w:t>
            </w:r>
          </w:p>
          <w:p w14:paraId="3D066A4B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A289CFB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B2BF0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ผู้บังคับบัญชากำชับการปฏิบัติก่อนออกปฏิบัติหน้าที่อย่างสม่ำเสมอ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วางแนวทางปฏิบัติและประเมินผลและแจ้งให้เจ้าหน้าที่ทุกคนรับทราบ</w:t>
            </w:r>
          </w:p>
          <w:p w14:paraId="04717F77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จัดสรรเทคโนโลยีสำหรับป้องกันการรับสินบน เช่น กล้องประจำตั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ว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เจ้าหน้าที่</w:t>
            </w:r>
          </w:p>
          <w:p w14:paraId="1133B394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ตรวจสอบเรื่องร้องเรียน เกี่ยวกับการรับสินบนต่อหน้าที่ของเจ้าหน้าท</w:t>
            </w:r>
            <w:r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ี่</w:t>
            </w:r>
          </w:p>
          <w:p w14:paraId="077CE2DA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4.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1212/2537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37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อบรมชี้แจงอย่างสม่ำเสมอ กำชับผู้ใต้บังคับบัญชาให้ปฏิบัติตา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นโยบายต่อต้านการรับสินบน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(Anti-Bribery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และการไม่รับ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ของขวัญของกำนัล หรือ ประโยชน์อื่นใด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(No Gift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จากการปฏิบัติหน้าที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่</w:t>
            </w:r>
          </w:p>
          <w:p w14:paraId="5D176D81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5.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ประกาศนโยบายต่อต้านการรับสินบน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(Anti-Bribery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และการไม่รับ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ของขวัญของกำนัล หรือประโยชน์อื่นใด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(No Gift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จากการปฏิบัติหน้าที่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จัดทำป้ายติดตั้ง ณ จุดบริการประชาชน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One Stop Service</w:t>
            </w:r>
          </w:p>
          <w:p w14:paraId="66D0E36C" w14:textId="0724FEBE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6.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จัดทำป้ายช่องทางการร้องเรียนการ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ทุจริต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รับสินบน ติตตั้ง ณ จุดบริการ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ประชาชน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One Stop Service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และ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เว็บไซต์ของ สภ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="00117E51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โนนกุง</w:t>
            </w:r>
          </w:p>
          <w:p w14:paraId="76B1A635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  <w:p w14:paraId="184248C0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DAD37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SarabunIT๙" w:hAnsi="THSarabunIT๙"/>
                <w:color w:val="000000" w:themeColor="text1"/>
                <w:sz w:val="30"/>
                <w:szCs w:val="30"/>
                <w:cs/>
                <w:lang w:val="th-TH"/>
              </w:rPr>
              <w:t>ทุกวัน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AEB0D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SarabunIT๙" w:hAnsi="THSarabunIT๙"/>
                <w:color w:val="000000"/>
                <w:sz w:val="30"/>
                <w:szCs w:val="30"/>
                <w:cs/>
                <w:lang w:val="th-TH"/>
              </w:rPr>
              <w:t>รอง ผกก</w:t>
            </w:r>
            <w:r>
              <w:rPr>
                <w:rFonts w:ascii="THSarabunIT๙" w:hAnsi="THSarabunIT๙"/>
                <w:color w:val="000000"/>
                <w:sz w:val="30"/>
                <w:szCs w:val="30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ป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</w:p>
        </w:tc>
      </w:tr>
      <w:tr w:rsidR="00FB369F" w14:paraId="4D6D9515" w14:textId="77777777">
        <w:trPr>
          <w:trHeight w:val="2219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6D22C" w14:textId="77777777" w:rsidR="00FB369F" w:rsidRDefault="00000000">
            <w:pPr>
              <w:spacing w:after="0" w:line="240" w:lineRule="auto"/>
              <w:ind w:left="-107" w:firstLine="107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9E016" w14:textId="77777777" w:rsidR="00FB369F" w:rsidRDefault="00FB369F">
            <w:pPr>
              <w:spacing w:before="120" w:after="0" w:line="0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6A0CD" w14:textId="77777777" w:rsidR="00FB369F" w:rsidRDefault="00000000">
            <w:pPr>
              <w:tabs>
                <w:tab w:val="left" w:pos="7540"/>
              </w:tabs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การออกตรวจค้น เช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น การลักลอบเล่นการพนันหรือตรวจค้นยาเสพติด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3DF7F" w14:textId="77777777" w:rsidR="00FB369F" w:rsidRDefault="0000000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มีการเรียกรั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บ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1CAE6" w14:textId="77777777" w:rsidR="00FB369F" w:rsidRDefault="0000000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ต่ำ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1C980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BF537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AFDEB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C1064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B369F" w14:paraId="2EF87491" w14:textId="77777777">
        <w:trPr>
          <w:trHeight w:val="79"/>
        </w:trPr>
        <w:tc>
          <w:tcPr>
            <w:tcW w:w="1530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D2EC7" w14:textId="58E59489" w:rsidR="00FB369F" w:rsidRDefault="00117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color w:val="000000" w:themeColor="text1"/>
                <w:sz w:val="32"/>
                <w:szCs w:val="32"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F5C92E1" wp14:editId="46C04360">
                      <wp:simplePos x="0" y="0"/>
                      <wp:positionH relativeFrom="column">
                        <wp:posOffset>8992870</wp:posOffset>
                      </wp:positionH>
                      <wp:positionV relativeFrom="paragraph">
                        <wp:posOffset>-473075</wp:posOffset>
                      </wp:positionV>
                      <wp:extent cx="419100" cy="447675"/>
                      <wp:effectExtent l="1905" t="1905" r="0" b="0"/>
                      <wp:wrapNone/>
                      <wp:docPr id="1916461680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447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35D157" w14:textId="77777777" w:rsidR="00FB369F" w:rsidRDefault="00000000">
                                  <w:r>
                                    <w:rPr>
                                      <w:rFonts w:hint="cs"/>
                                      <w:cs/>
                                      <w:lang w:val="th-TH"/>
                                    </w:rPr>
                                    <w:t>๑๐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5C92E1" id="Oval 16" o:spid="_x0000_s1035" style="position:absolute;margin-left:708.1pt;margin-top:-37.25pt;width:33pt;height:35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" filled="f" stroked="f">
                      <v:textbox>
                        <w:txbxContent>
                          <w:p w14:paraId="1635D157" w14:textId="77777777" w:rsidR="00FB369F" w:rsidRDefault="00000000"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๑๐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งานจราจร</w:t>
            </w:r>
          </w:p>
        </w:tc>
      </w:tr>
      <w:tr w:rsidR="00FB369F" w14:paraId="2AC76CE0" w14:textId="77777777">
        <w:trPr>
          <w:trHeight w:val="79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CA44A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7548A" w14:textId="77777777" w:rsidR="00FB369F" w:rsidRDefault="00FB369F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33209" w14:textId="77777777" w:rsidR="00FB369F" w:rsidRDefault="0000000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ตรวจพบการกระทำความผิด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35F81" w14:textId="77777777" w:rsidR="00FB369F" w:rsidRDefault="0000000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มีการเรียกรับ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สินบนหรือ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ผลประโยชน์เพื่อแลกกับการทำให้รับโทษน้อยลง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3C8B5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ต่ำ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7905D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การประกาศนโยบายต่อต้านการรับสินบน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และการไม่รับของขวัญของกำนัล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หรือประโยชน์อื่นใด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(</w:t>
            </w:r>
            <w:proofErr w:type="gramEnd"/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No Gift Policy)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จากการปฏิบัติหน้าที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  <w:lang w:val="th-TH"/>
              </w:rPr>
              <w:t>่</w:t>
            </w:r>
          </w:p>
          <w:p w14:paraId="7D09F3A2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2.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กำหนด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  <w:lang w:val="th-TH"/>
              </w:rPr>
              <w:t>แนวทาง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การปฏิบัติของเจ้าหน้าที่ และประเมินผลการปฏิบัติทุกครั้งหลังเสร็จสิ้นภารกิจ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  <w:t>3.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นำเทคโนโลยีมาใช้ในการป้องกันการรับสินบน</w:t>
            </w:r>
          </w:p>
          <w:p w14:paraId="01D4825F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4.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ตรวจสอบระบบใบสั่ง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PTM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กับต้นขั้วใบเสร็จรับเงิน ให้มีความถูกต้องตามระเบียบ</w:t>
            </w:r>
          </w:p>
          <w:p w14:paraId="509A1502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5.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  <w:t xml:space="preserve">1212/2537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37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สอดส่อง ดูแลการปฏิบัติผู้ใต้บังคับบัญชาในปกครองอย่างใกล้ชิด</w:t>
            </w:r>
          </w:p>
          <w:p w14:paraId="4224C4CC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6.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มีช่องทาง</w:t>
            </w:r>
            <w:r>
              <w:rPr>
                <w:rFonts w:ascii="TH SarabunIT๙" w:hAnsi="TH SarabunIT๙" w:cs="TH SarabunIT๙" w:hint="cs"/>
                <w:sz w:val="28"/>
                <w:cs/>
                <w:lang w:val="th-TH"/>
              </w:rPr>
              <w:t>ร้องเรียน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การทุจริต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/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รับสินบนสำหรับ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ประชาชนที่พบเห็นการกระทำผิดของเจ้าหน้า</w:t>
            </w:r>
            <w:r>
              <w:rPr>
                <w:rFonts w:ascii="TH SarabunIT๙" w:hAnsi="TH SarabunIT๙" w:cs="TH SarabunIT๙" w:hint="cs"/>
                <w:sz w:val="28"/>
                <w:cs/>
                <w:lang w:val="th-TH"/>
              </w:rPr>
              <w:t>ที่</w:t>
            </w:r>
          </w:p>
          <w:p w14:paraId="179E9323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97F7511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9BACE5C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A0AC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ผู้บังคับบัญชากำชับการปฏิบัติก่อน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ออกปฏิบัติหน้าที่อย่างสม่ำเสมอ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วางแนวทางปฏิบัติและประเมินผลและแจ้งให้เจ้าหน้าที่ทุกคนรับทราบ</w:t>
            </w:r>
          </w:p>
          <w:p w14:paraId="0D9FCCFD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2.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จัดสรรเทคโนโลยีสำหรับป้องกันการ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 xml:space="preserve">รับสินบน เช่น กล้องประจำตัวเจ้าหน้าที่ ติดตั้งกล้อง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CCTV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ประจำจุดตรวจ</w:t>
            </w:r>
          </w:p>
          <w:p w14:paraId="4687CBF8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3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 xml:space="preserve">ตรวจสอบระบบใบสั่ง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PTM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กับต้นขั้ว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ใบเสร็จรับเงิน มีความถูกต้องตามระเบียบ</w:t>
            </w:r>
          </w:p>
          <w:p w14:paraId="62A8BC90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4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ตรวจสอบเรื่องร้องเรียนเกี่ยวกับการรับ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สินบนต่อหน้าที่ของเจ้าหน้าที่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</w:p>
          <w:p w14:paraId="7E56C77C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5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 xml:space="preserve">ผู้บังคับบัญชาตามคำสั่ง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1212/ 2537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37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อบรมชี้แจงอย่างสม่ำเสมอ กำชับผู้ใต้บังคับบัญชาให้ปฏิบัติตาม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 xml:space="preserve">นโยบายต่อต้านการรับสินบน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และการไม่รับของขวัญของกำนัล หรือ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 xml:space="preserve">ประโยชน์อื่นใด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No Gift Policy)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จากการ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ปฏิบัติหน้าที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  <w:lang w:val="th-TH"/>
              </w:rPr>
              <w:t>่</w:t>
            </w:r>
          </w:p>
          <w:p w14:paraId="622FE4D1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6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ประกาศนโยบายต่อต้านการรับสินบน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(Anti-Bribery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และการไม่รับของขวัญ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 xml:space="preserve">ของกำนัล หรือประโยชน์อื่นใด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No Gift Policy)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จากการปฏิบัติหน้าที่ จัดทำป้าย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 xml:space="preserve">ติดตั้ง ณ จุดบริการประชาชน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>One Stop Service</w:t>
            </w:r>
          </w:p>
          <w:p w14:paraId="626A2108" w14:textId="1BF3E183" w:rsidR="00FB369F" w:rsidRPr="00117E51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Cs w:val="2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7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จัดทำป้ายช่องทางการร้องเรียนการทุจริต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รับสินบน ติ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  <w:lang w:val="th-TH"/>
              </w:rPr>
              <w:t>ด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 xml:space="preserve">ตั้ง ณ จุดบริการประชาชน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One Stop Service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และเว็บไซต์ของ สภ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.</w:t>
            </w:r>
            <w:r w:rsidR="00117E51" w:rsidRPr="00117E51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  <w:lang w:val="th-TH"/>
              </w:rPr>
              <w:t>โนนกุง</w:t>
            </w:r>
          </w:p>
          <w:p w14:paraId="1C821A75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8.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นำ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cs/>
                <w:lang w:val="th-TH"/>
              </w:rPr>
              <w:t>ป้าย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ช่องทางการร้องเรียนการทุจริต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cs/>
                <w:lang w:val="th-TH"/>
              </w:rPr>
              <w:t>รับสินบน ติดตั้งบริเวณจุดตรวจ</w:t>
            </w:r>
          </w:p>
          <w:p w14:paraId="463DB938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  <w:p w14:paraId="48F77475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  <w:p w14:paraId="583B818C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  <w:p w14:paraId="7DE5B7EA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D86F6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ทุกวัน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F8E6B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รอง ผกก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สส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FB369F" w14:paraId="3DEE390F" w14:textId="77777777">
        <w:trPr>
          <w:trHeight w:val="79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88439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570C" w14:textId="77777777" w:rsidR="00FB369F" w:rsidRDefault="00FB369F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9471D" w14:textId="77777777" w:rsidR="00FB369F" w:rsidRDefault="0000000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เจ้าหน้าที่จราจรออกใบสั่งจับกุมผู้กระทำความผิดกฎหมายจราจร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A28FC" w14:textId="77777777" w:rsidR="00FB369F" w:rsidRDefault="0000000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เจ้าหน้าที่เรียกรับ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 xml:space="preserve">สินบน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ทรัพย์สินหรือประโยชน์อื่นใดแทนการถูกจับกุม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หรือออกใบสั่ง</w:t>
            </w:r>
          </w:p>
          <w:p w14:paraId="0743125C" w14:textId="77777777" w:rsidR="00FB369F" w:rsidRDefault="00FB369F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323F97D" w14:textId="77777777" w:rsidR="00FB369F" w:rsidRDefault="00FB369F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6EE61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ต่ำ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3BB09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F9CD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DE36C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A77AF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B369F" w14:paraId="34867D43" w14:textId="77777777">
        <w:trPr>
          <w:trHeight w:val="79"/>
        </w:trPr>
        <w:tc>
          <w:tcPr>
            <w:tcW w:w="1530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FCF09" w14:textId="207ED732" w:rsidR="00FB369F" w:rsidRDefault="00117E51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color w:val="000000" w:themeColor="text1"/>
                <w:sz w:val="32"/>
                <w:szCs w:val="32"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D7B7762" wp14:editId="43795356">
                      <wp:simplePos x="0" y="0"/>
                      <wp:positionH relativeFrom="column">
                        <wp:posOffset>9002395</wp:posOffset>
                      </wp:positionH>
                      <wp:positionV relativeFrom="paragraph">
                        <wp:posOffset>-535940</wp:posOffset>
                      </wp:positionV>
                      <wp:extent cx="760095" cy="447675"/>
                      <wp:effectExtent l="1905" t="0" r="0" b="3810"/>
                      <wp:wrapNone/>
                      <wp:docPr id="1027853349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095" cy="447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FBAFCA9" w14:textId="77777777" w:rsidR="00FB369F" w:rsidRDefault="00000000">
                                  <w:r>
                                    <w:rPr>
                                      <w:rFonts w:hint="cs"/>
                                      <w:cs/>
                                      <w:lang w:val="th-TH"/>
                                    </w:rPr>
                                    <w:t>๑๑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7B7762" id="Oval 17" o:spid="_x0000_s1036" style="position:absolute;margin-left:708.85pt;margin-top:-42.2pt;width:59.85pt;height:35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" filled="f" stroked="f">
                      <v:textbox>
                        <w:txbxContent>
                          <w:p w14:paraId="5FBAFCA9" w14:textId="77777777" w:rsidR="00FB369F" w:rsidRDefault="00000000"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๑๑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งานสืบสวน</w:t>
            </w:r>
          </w:p>
        </w:tc>
      </w:tr>
      <w:tr w:rsidR="00FB369F" w14:paraId="6AED7E24" w14:textId="77777777">
        <w:trPr>
          <w:trHeight w:val="79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049E2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F3513" w14:textId="77777777" w:rsidR="00FB369F" w:rsidRDefault="00FB369F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3E8CD" w14:textId="77777777" w:rsidR="00FB369F" w:rsidRDefault="0000000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สืบสวนและจับกุมผู้กระทำความผิด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6E495" w14:textId="77777777" w:rsidR="00FB369F" w:rsidRDefault="00000000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เรียกรับทรัพย์สินหรือประโยชน์อื่นใดเพื่อ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แลกกับการไม่ให้ถูกจับกุมดำเนินคดี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ผู้มีส่วนได้ส่วนเสียเสนอผลประโยชน์ให้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ปฏิบัติหรือละเว้นการปฏิบัติหน้าที่โดยมิชอบ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BCF05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ต่ำ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1B0B4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การประกาศนโยบายต่อต้านการรับสินบน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และการไม่รับของขวัญของกำนัล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หรือประโยชน์อื่นใด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(</w:t>
            </w:r>
            <w:proofErr w:type="gram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No Gift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จากการปฏิบัติ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หน้าที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่</w:t>
            </w:r>
          </w:p>
          <w:p w14:paraId="4664EAF1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กำหนด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แนวทาง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การปฏิบัติของเจ้าหน้าที่ และประเมินผลการปฏิบัติทุกครั้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ง</w:t>
            </w:r>
          </w:p>
          <w:p w14:paraId="2895FBA4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หลังเสร็จสิ้นภารกิจ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นำเทคโนโลยีมาใช้ในการป้องกันการรับสินบน</w:t>
            </w:r>
          </w:p>
          <w:p w14:paraId="1CE37F1F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  <w:t xml:space="preserve">1212/2537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37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สอดส่อง ดูแล การปฏิบัติผู้ใต้บังคับบัญชาในปกครองอย่างใกล้ชิด</w:t>
            </w:r>
          </w:p>
          <w:p w14:paraId="5E90991C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มีช่องทาง</w:t>
            </w:r>
            <w:r>
              <w:rPr>
                <w:rFonts w:ascii="TH SarabunIT๙" w:hAnsi="TH SarabunIT๙" w:cs="TH SarabunIT๙" w:hint="cs"/>
                <w:sz w:val="28"/>
                <w:cs/>
                <w:lang w:val="th-TH"/>
              </w:rPr>
              <w:t>ร้องเรียน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การทุจริต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/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รับสินบนสำหรับ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ประชาชนที่พบเห็นการกระทำผิดของเจ้าหน้า</w:t>
            </w:r>
            <w:r>
              <w:rPr>
                <w:rFonts w:ascii="TH SarabunIT๙" w:hAnsi="TH SarabunIT๙" w:cs="TH SarabunIT๙" w:hint="cs"/>
                <w:sz w:val="28"/>
                <w:cs/>
                <w:lang w:val="th-TH"/>
              </w:rPr>
              <w:t>ที่</w:t>
            </w:r>
          </w:p>
          <w:p w14:paraId="6C4EA0A2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  <w:p w14:paraId="1F756269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D1DD9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ผู้บังคับบัญชากำชับการปฏิบัติหน้าที่อย่างสม่ำเสมอ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โดย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วางแนวทางปฏิบัติและประเมินผล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และแจ้งให้เจ้าหน้าที่ทุกคนรับทราบ</w:t>
            </w:r>
          </w:p>
          <w:p w14:paraId="2A7F0784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จัดสรรเทคโนโลยีสำหรับป้องกันการ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รับสินบน เช่น โทรศัพท์สำหรับใช้บันทึกภาพและคลิปวิดีโอเจ้าหน้าที่ระหว่างการปฏิบัติ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หน้าที่</w:t>
            </w:r>
          </w:p>
          <w:p w14:paraId="66502C31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ตรวจสอบเรื่องร้องเรียนเกี่ยวกับการรับสินบนต่อหน้าที่ของเจ้าหน้าที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่</w:t>
            </w:r>
          </w:p>
          <w:p w14:paraId="2CBC3A74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4.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ผู้บังคับบัญชาตามคำสั่ง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1212/ 2537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37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อบรมชี้แจงอย่างสม่ำเสมอ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กำชับผู้ใต้บังคับบัญชาให้ปฏิบัติตา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นโยบาย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ต่อต้านการรับสินบน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proofErr w:type="gramEnd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และการไม่รับของขวัญของกำนัล หรือ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ประโยชน์อื่นใด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No Gift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Policy)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จากการปฏิบัติ</w:t>
            </w:r>
            <w:proofErr w:type="gramEnd"/>
          </w:p>
          <w:p w14:paraId="4C1B4823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5.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ประกาศนโยบายต่อต้านการรับสินบน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Anti Bribery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และการไม่รับของขวัญของกำนัล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หรือประโยชน์อื่นใด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No Gift Policy)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จากการ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ปฏิบัติหน้าที่ จัดทำป้ายติดตั้ง ณ จุดบริการ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 xml:space="preserve">ประชาชน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One Stop Service </w:t>
            </w:r>
          </w:p>
          <w:p w14:paraId="4DAB31F1" w14:textId="18D57F7F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6.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จัดทำป้ายช่องทางการร้องเรียนการทุจริต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รับสินบน ติ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ด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ตั้ง ณ จุดบริการประชาชน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One Stop Service</w:t>
            </w:r>
            <w:r>
              <w:rPr>
                <w:rFonts w:ascii="TH SarabunIT๙" w:eastAsia="Times New Roman" w:hAnsi="TH SarabunIT๙" w:cs="TH SarabunIT๙"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</w:rPr>
              <w:t>เว็บไซต์ของ สภ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</w:t>
            </w:r>
            <w:r w:rsidR="00117E51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โนนกุง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7D27A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ทุกวัน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269B0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รอง ผกก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สส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</w:p>
          <w:p w14:paraId="7EDD56D5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0C5917AD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50EE09B5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56F757FE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69F7930C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59D12327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473E694E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405AC2E2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74F32101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2E461974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524B34CE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2A35AF7C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6899EA0E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73B51C42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060A15E1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4BF5FCA1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36E9868E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37DBB5CD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02DA4681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0ACF6BDA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52694B62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2C7DE07C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7419C332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1B624050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234A0D50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FB369F" w14:paraId="17A714ED" w14:textId="77777777">
        <w:trPr>
          <w:trHeight w:val="79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D213E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10C3B" w14:textId="77777777" w:rsidR="00FB369F" w:rsidRDefault="00FB369F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F22ED" w14:textId="77777777" w:rsidR="00FB369F" w:rsidRDefault="0000000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การสืบสวนเพื่อหาพยานหลักฐาน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BC2B9" w14:textId="77777777" w:rsidR="00FB369F" w:rsidRDefault="0000000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ความล่าช้าในการสืบสวน ขาดการตรวจสอบควบคุมเร่งรัดในการดำเนินงานจนเป็นเหตุให้เกิดช่องโหว่ในการเรียกรับสินบน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313D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ต่ำ</w:t>
            </w:r>
          </w:p>
        </w:tc>
        <w:tc>
          <w:tcPr>
            <w:tcW w:w="269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FB892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8707D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02EC6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F20B9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FB369F" w14:paraId="002D3541" w14:textId="77777777">
        <w:trPr>
          <w:trHeight w:val="79"/>
        </w:trPr>
        <w:tc>
          <w:tcPr>
            <w:tcW w:w="15309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A9904" w14:textId="377C8A1A" w:rsidR="00FB369F" w:rsidRDefault="00117E51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color w:val="C00000"/>
                <w:sz w:val="32"/>
                <w:szCs w:val="32"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49FECE7" wp14:editId="36640E12">
                      <wp:simplePos x="0" y="0"/>
                      <wp:positionH relativeFrom="column">
                        <wp:posOffset>9002395</wp:posOffset>
                      </wp:positionH>
                      <wp:positionV relativeFrom="paragraph">
                        <wp:posOffset>-535940</wp:posOffset>
                      </wp:positionV>
                      <wp:extent cx="760095" cy="447675"/>
                      <wp:effectExtent l="1270" t="0" r="635" b="2540"/>
                      <wp:wrapNone/>
                      <wp:docPr id="408690883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0095" cy="4476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FBD0BD" w14:textId="77777777" w:rsidR="00FB369F" w:rsidRDefault="00000000">
                                  <w:r>
                                    <w:rPr>
                                      <w:rFonts w:hint="cs"/>
                                      <w:cs/>
                                      <w:lang w:val="th-TH"/>
                                    </w:rPr>
                                    <w:t>๑๒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9FECE7" id="Oval 18" o:spid="_x0000_s1037" style="position:absolute;margin-left:708.85pt;margin-top:-42.2pt;width:59.85pt;height:35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" filled="f" stroked="f">
                      <v:textbox>
                        <w:txbxContent>
                          <w:p w14:paraId="60FBD0BD" w14:textId="77777777" w:rsidR="00FB369F" w:rsidRDefault="00000000"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๑๒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H SarabunIT๙" w:hAnsi="TH SarabunIT๙" w:cs="TH SarabunIT๙"/>
                <w:b/>
                <w:bCs/>
                <w:color w:val="C00000"/>
                <w:sz w:val="32"/>
                <w:szCs w:val="32"/>
                <w:cs/>
                <w:lang w:val="th-TH"/>
              </w:rPr>
              <w:t>งานสอบสวน</w:t>
            </w:r>
          </w:p>
        </w:tc>
      </w:tr>
      <w:tr w:rsidR="00FB369F" w14:paraId="118B5BEB" w14:textId="77777777">
        <w:trPr>
          <w:trHeight w:val="79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0A965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F7D08" w14:textId="77777777" w:rsidR="00FB369F" w:rsidRDefault="00FB369F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C6F01" w14:textId="77777777" w:rsidR="00FB369F" w:rsidRDefault="0000000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การปล่อยตัวชั่วคราว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B3DB3" w14:textId="77777777" w:rsidR="00FB369F" w:rsidRDefault="0000000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มีการเรียกรั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บ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ผลประโยชน์เพื่ออำนวยความสะดวก ในการให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้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AC8AE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  <w:lang w:val="th-TH"/>
              </w:rPr>
              <w:t>ต่ำ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18E16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1.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การประกาศนโยบายต่อต้านการรับสินบน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และการไม่รับของขวัญของกำนัล หรือประโยชน์อื่นใด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(No Gift Policy)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จากการปฏิบัติหน้าท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  <w:lang w:val="th-TH"/>
              </w:rPr>
              <w:t>ี่</w:t>
            </w:r>
          </w:p>
          <w:p w14:paraId="4C24916C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2.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หัวหน้างานสอบสวน กำชับ ให้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พงส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ทำบันทึกรายละเอียดเกี่ยวกับคำร้องทุกข์</w:t>
            </w:r>
            <w:proofErr w:type="gramEnd"/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 หรือคำกล่าวโทษลงในสาระบบการดำเนินคดีและลงประจำวันเกี่ยวกับคดี และให้ทำ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การสอบสวนโดยไม่ชักช้า</w:t>
            </w:r>
          </w:p>
          <w:p w14:paraId="31EBB540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3.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กำชับให้แจ้งผลความคืบหน้าการสอบสวนให้ผู้ร้องทุกข์กล่าวโทษทราบตามกำหนดระยะเวลา</w:t>
            </w:r>
          </w:p>
          <w:p w14:paraId="3A9529FF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4.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  <w:t xml:space="preserve">1212/2537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37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สอดส่อง ดูแล การปฏิบัติ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ผู้ใต้บังคับบัญชาในปกครองอย่างใกล้ชิด</w:t>
            </w:r>
          </w:p>
          <w:p w14:paraId="0778FC00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5.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มีช่องทาง</w:t>
            </w:r>
            <w:r>
              <w:rPr>
                <w:rFonts w:ascii="TH SarabunIT๙" w:hAnsi="TH SarabunIT๙" w:cs="TH SarabunIT๙" w:hint="cs"/>
                <w:sz w:val="28"/>
                <w:cs/>
                <w:lang w:val="th-TH"/>
              </w:rPr>
              <w:t>ร้องเรียน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การทุจริต</w:t>
            </w:r>
            <w:r>
              <w:rPr>
                <w:rFonts w:ascii="TH SarabunIT๙" w:hAnsi="TH SarabunIT๙" w:cs="TH SarabunIT๙"/>
                <w:sz w:val="30"/>
                <w:szCs w:val="30"/>
                <w:cs/>
              </w:rPr>
              <w:t>/</w:t>
            </w:r>
            <w:r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รับสินบนสำหรับ</w:t>
            </w:r>
            <w:r>
              <w:rPr>
                <w:rFonts w:ascii="TH SarabunIT๙" w:hAnsi="TH SarabunIT๙" w:cs="TH SarabunIT๙"/>
                <w:sz w:val="28"/>
                <w:cs/>
                <w:lang w:val="th-TH"/>
              </w:rPr>
              <w:t>ประชาชนที่พบเห็นการกระทำผิดของเจ้าหน้า</w:t>
            </w:r>
            <w:r>
              <w:rPr>
                <w:rFonts w:ascii="TH SarabunIT๙" w:hAnsi="TH SarabunIT๙" w:cs="TH SarabunIT๙" w:hint="cs"/>
                <w:sz w:val="28"/>
                <w:cs/>
                <w:lang w:val="th-TH"/>
              </w:rPr>
              <w:t>ที่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82FBE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9"/>
                <w:szCs w:val="29"/>
              </w:rPr>
              <w:t>1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หัวหน้างานสอบสวน ตรวจสอบความคืบหน้าการดำเนินคดีตามระยะเวลาที่กำหนด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กำชับ ให้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พงส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ทำบันทึกรายละเอียดเกี่ยวกับคำร้องทุกข์</w:t>
            </w:r>
            <w:proofErr w:type="gramEnd"/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 หรือคำกล่าวโทษลงในสาระบบการดำเนินคดีและลงประจำวันเกี่ยวกับคดี และให้ทำ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การสอบสวนโดยไม่ชักช้า</w:t>
            </w:r>
          </w:p>
          <w:p w14:paraId="02FC5828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>2.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หัวหน้างานสอบสวน กำชับให้แจ้งผลความคืบหน้าการสอบสวนให้ผู้ร้องทุกข์กล่าวโทษทราบตามกำหนดระยะเวลา</w:t>
            </w:r>
          </w:p>
          <w:p w14:paraId="25CE98A0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3.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พงส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เจ้าของสำนวนการสอบสวนเสนอสำนวนการสอบสวนให้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  <w:lang w:val="th-TH"/>
              </w:rPr>
              <w:t>หัวหน้างานสอบสวน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ตรวจสอบความคืบหน้าการดำเนินคดีตามระยะเวลาที่กำหนด</w:t>
            </w:r>
            <w:proofErr w:type="gramEnd"/>
          </w:p>
          <w:p w14:paraId="01C1FE69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4.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ตรวจสอบเรื่องร้องเรียน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  <w:lang w:val="th-TH"/>
              </w:rPr>
              <w:t>เกี่ยวกับการรับสินบนของเจ้าหน้าที่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  <w:t xml:space="preserve">5.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ผู้บังคับบัญชาตามคำสั่ง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1212/2537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1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37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อบรมชี้แจง อย่างสม่ำเสมอ กำชับ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ผู้ใต้บังคับบัญชาให้ปฏิบัติตามนโยบายต่อต้านการรับสินบน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Anti Bribery Policy)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และการไม่รับของขวัญของกำนัล หรือประโยชน์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อื่นใด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No Gift Policy)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จากการปฏิบัติหน้าที่</w:t>
            </w:r>
          </w:p>
          <w:p w14:paraId="0A49A2D1" w14:textId="0BF351A6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6.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ประกาศนโยบายต่อต้านการรับ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สินบน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Anti-Bribery Policy)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และ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br/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การไม่รับของขวัญของกำนัล หรือประโยชน์อื่นใด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No Gift </w:t>
            </w:r>
            <w:proofErr w:type="gramStart"/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Policy)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จากการปฏิบัติหน้าที่</w:t>
            </w:r>
            <w:proofErr w:type="gramEnd"/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 จัดทำป้ายติดตั้ง ณ จุดบริการประชาชน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One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Stop Service</w:t>
            </w:r>
            <w: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และเว็บไซต์ของ สภ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.</w:t>
            </w:r>
            <w:r w:rsidR="00117E51">
              <w:rPr>
                <w:rFonts w:ascii="TH SarabunIT๙" w:eastAsia="Times New Roman" w:hAnsi="TH SarabunIT๙" w:cs="TH SarabunIT๙" w:hint="cs"/>
                <w:color w:val="000000" w:themeColor="text1"/>
                <w:sz w:val="32"/>
                <w:szCs w:val="32"/>
                <w:cs/>
                <w:lang w:val="th-TH"/>
              </w:rPr>
              <w:t>โนนกุง</w:t>
            </w:r>
          </w:p>
          <w:p w14:paraId="45F7E6E6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</w:pPr>
          </w:p>
          <w:p w14:paraId="5261CE26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</w:pPr>
          </w:p>
          <w:p w14:paraId="0D2E791A" w14:textId="0046E126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lastRenderedPageBreak/>
              <w:t xml:space="preserve">7.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จัดทำป้ายช่องทางการร้องเรียนการทุจริต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/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 xml:space="preserve">รับสินบน ติตตั้ง ณ จุดบริการประชาชน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One Stop Service 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  <w:lang w:val="th-TH"/>
              </w:rPr>
              <w:t>และเว็บไซต์ของ สภ</w:t>
            </w:r>
            <w: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>.</w:t>
            </w:r>
            <w:r w:rsidR="00117E51" w:rsidRPr="00117E51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  <w:lang w:val="th-TH"/>
              </w:rPr>
              <w:t>โนนกุง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88022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lastRenderedPageBreak/>
              <w:t>ทุกวัน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88034" w14:textId="77777777" w:rsidR="00FB369F" w:rsidRDefault="00000000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รอง ผกก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>(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สอบสวน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13AB1B4B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2642BBE7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692F5479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57C891B4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  <w:p w14:paraId="448A87DF" w14:textId="77777777" w:rsidR="00FB369F" w:rsidRDefault="00FB369F">
            <w:pPr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FB369F" w14:paraId="324DF351" w14:textId="77777777">
        <w:trPr>
          <w:trHeight w:val="79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1FB0C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8C970" w14:textId="77777777" w:rsidR="00FB369F" w:rsidRDefault="00FB369F">
            <w:pPr>
              <w:spacing w:before="120" w:after="0" w:line="0" w:lineRule="atLeas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48B81" w14:textId="77777777" w:rsidR="00FB369F" w:rsidRDefault="0000000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สอบปากคำผู้ต้องหา เพื่อทราบรายละเอียดแห่งความผิด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8A816" w14:textId="77777777" w:rsidR="00FB369F" w:rsidRDefault="00000000">
            <w:pPr>
              <w:tabs>
                <w:tab w:val="left" w:pos="7540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ประวิงเวลาในการสอบสวน สอบสวน เพื่อให้ผู้ต้องหาเสนอเงินหรือผลประโยชน์ตอบแทน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50DC4" w14:textId="77777777" w:rsidR="00FB369F" w:rsidRDefault="00000000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  <w:lang w:val="th-TH"/>
              </w:rPr>
              <w:t>ต่ำ</w:t>
            </w: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DCD67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DC0E8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E71F9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75AA9" w14:textId="77777777" w:rsidR="00FB369F" w:rsidRDefault="00FB369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</w:tbl>
    <w:p w14:paraId="737C2FCE" w14:textId="67E749A3" w:rsidR="00FB369F" w:rsidRDefault="00117E51">
      <w:pPr>
        <w:rPr>
          <w:rFonts w:ascii="TH SarabunIT๙" w:hAnsi="TH SarabunIT๙" w:cs="TH SarabunIT๙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6502EF5" wp14:editId="6AD426F4">
                <wp:simplePos x="0" y="0"/>
                <wp:positionH relativeFrom="column">
                  <wp:posOffset>8431530</wp:posOffset>
                </wp:positionH>
                <wp:positionV relativeFrom="paragraph">
                  <wp:posOffset>-3188335</wp:posOffset>
                </wp:positionV>
                <wp:extent cx="760095" cy="447675"/>
                <wp:effectExtent l="1905" t="0" r="0" b="3810"/>
                <wp:wrapNone/>
                <wp:docPr id="1734048739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095" cy="4476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000AE1" w14:textId="77777777" w:rsidR="00FB369F" w:rsidRDefault="00000000"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๑๔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502EF5" id="Oval 19" o:spid="_x0000_s1038" style="position:absolute;margin-left:663.9pt;margin-top:-251.05pt;width:59.85pt;height:35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" filled="f" stroked="f">
                <v:textbox>
                  <w:txbxContent>
                    <w:p w14:paraId="54000AE1" w14:textId="77777777" w:rsidR="00FB369F" w:rsidRDefault="00000000">
                      <w:r>
                        <w:rPr>
                          <w:rFonts w:hint="cs"/>
                          <w:cs/>
                          <w:lang w:val="th-TH"/>
                        </w:rPr>
                        <w:t>๑๔</w:t>
                      </w:r>
                    </w:p>
                  </w:txbxContent>
                </v:textbox>
              </v:oval>
            </w:pict>
          </mc:Fallback>
        </mc:AlternateContent>
      </w:r>
    </w:p>
    <w:p w14:paraId="7E42F9AD" w14:textId="77777777" w:rsidR="00FB369F" w:rsidRDefault="00FB369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A716E30" w14:textId="7779A417" w:rsidR="00FB369F" w:rsidRDefault="00117E5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D26736C" wp14:editId="0F10181C">
                <wp:simplePos x="0" y="0"/>
                <wp:positionH relativeFrom="column">
                  <wp:posOffset>8431530</wp:posOffset>
                </wp:positionH>
                <wp:positionV relativeFrom="paragraph">
                  <wp:posOffset>-1751965</wp:posOffset>
                </wp:positionV>
                <wp:extent cx="760095" cy="447675"/>
                <wp:effectExtent l="1905" t="0" r="0" b="0"/>
                <wp:wrapNone/>
                <wp:docPr id="55564513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095" cy="4476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7F0C20" w14:textId="77777777" w:rsidR="00FB369F" w:rsidRDefault="00000000">
                            <w:r>
                              <w:rPr>
                                <w:rFonts w:hint="cs"/>
                                <w:cs/>
                                <w:lang w:val="th-TH"/>
                              </w:rPr>
                              <w:t>๑๓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26736C" id="Oval 26" o:spid="_x0000_s1039" style="position:absolute;margin-left:663.9pt;margin-top:-137.95pt;width:59.85pt;height:35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" filled="f" stroked="f">
                <v:textbox>
                  <w:txbxContent>
                    <w:p w14:paraId="557F0C20" w14:textId="77777777" w:rsidR="00FB369F" w:rsidRDefault="00000000">
                      <w:r>
                        <w:rPr>
                          <w:rFonts w:hint="cs"/>
                          <w:cs/>
                          <w:lang w:val="th-TH"/>
                        </w:rPr>
                        <w:t>๑๓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                                                             </w:t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  <w:lang w:val="th-TH"/>
        </w:rPr>
        <w:t>อนุมัติ</w:t>
      </w:r>
    </w:p>
    <w:p w14:paraId="7A2B0568" w14:textId="77777777" w:rsidR="003744ED" w:rsidRDefault="00000000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                                                         -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ให้ดำเนินการตามแผนบริหารจัดการความเสี่ยงต่อการ</w:t>
      </w:r>
      <w:r w:rsidR="003744ED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</w:t>
      </w:r>
      <w:r w:rsidR="003744E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</w:t>
      </w:r>
    </w:p>
    <w:p w14:paraId="1C9D0985" w14:textId="3B806640" w:rsidR="00FB369F" w:rsidRDefault="003744ED">
      <w:pPr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</w:t>
      </w:r>
      <w:r w:rsidR="0000000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ของสถานีตำรวจภูธร</w:t>
      </w:r>
      <w:r w:rsidR="00C769B5">
        <w:rPr>
          <w:rFonts w:ascii="TH SarabunIT๙" w:hAnsi="TH SarabunIT๙" w:cs="TH SarabunIT๙" w:hint="cs"/>
          <w:color w:val="000000"/>
          <w:sz w:val="32"/>
          <w:szCs w:val="32"/>
          <w:cs/>
        </w:rPr>
        <w:t>โนนกุง</w:t>
      </w:r>
      <w:r w:rsidR="0000000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00000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ประจำปีงบประมาณ พ</w:t>
      </w:r>
      <w:r w:rsidR="00000000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000000"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ศ</w:t>
      </w:r>
      <w:r w:rsidR="00000000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000000">
        <w:rPr>
          <w:rFonts w:ascii="TH SarabunIT๙" w:hAnsi="TH SarabunIT๙" w:cs="TH SarabunIT๙"/>
          <w:color w:val="000000"/>
          <w:sz w:val="32"/>
          <w:szCs w:val="32"/>
        </w:rPr>
        <w:t>256</w:t>
      </w:r>
      <w:r w:rsidR="00C769B5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</w:p>
    <w:p w14:paraId="4F83043D" w14:textId="05F503EC" w:rsidR="00FB369F" w:rsidRDefault="00FB369F">
      <w:pPr>
        <w:spacing w:after="0" w:line="240" w:lineRule="auto"/>
        <w:rPr>
          <w:rFonts w:ascii="TH SarabunIT๙" w:eastAsia="Times New Roman" w:hAnsi="TH SarabunIT๙" w:cs="TH SarabunIT๙"/>
          <w:sz w:val="20"/>
          <w:szCs w:val="20"/>
        </w:rPr>
      </w:pPr>
    </w:p>
    <w:p w14:paraId="70467897" w14:textId="4590CB63" w:rsidR="00FB369F" w:rsidRDefault="00FB369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A8D304A" w14:textId="0821354C" w:rsidR="00FB369F" w:rsidRDefault="00117E51">
      <w:pPr>
        <w:ind w:left="43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</w:p>
    <w:p w14:paraId="75827566" w14:textId="570F22C6" w:rsidR="00FB369F" w:rsidRDefault="00FB369F">
      <w:pPr>
        <w:rPr>
          <w:rFonts w:ascii="TH SarabunIT๙" w:hAnsi="TH SarabunIT๙" w:cs="TH SarabunIT๙"/>
          <w:sz w:val="32"/>
          <w:szCs w:val="32"/>
        </w:rPr>
      </w:pPr>
    </w:p>
    <w:p w14:paraId="28DEC730" w14:textId="7AB5DF04" w:rsidR="00FB369F" w:rsidRDefault="00C769B5">
      <w:pPr>
        <w:pStyle w:val="a3"/>
        <w:spacing w:before="332" w:line="20" w:lineRule="atLeast"/>
        <w:ind w:firstLineChars="1650" w:firstLine="5280"/>
        <w:rPr>
          <w:rFonts w:ascii="TH SarabunIT๙" w:hAnsi="TH SarabunIT๙" w:cs="TH SarabunIT๙"/>
          <w:color w:val="000000"/>
          <w:lang w:bidi="th-TH"/>
        </w:rPr>
      </w:pPr>
      <w:r>
        <w:rPr>
          <w:rFonts w:ascii="TH SarabunIT๙" w:hAnsi="TH SarabunIT๙" w:cs="TH SarabunIT๙"/>
          <w:noProof/>
          <w:color w:val="000000"/>
        </w:rPr>
        <w:drawing>
          <wp:anchor distT="0" distB="0" distL="114300" distR="114300" simplePos="0" relativeHeight="251666432" behindDoc="0" locked="0" layoutInCell="1" allowOverlap="1" wp14:anchorId="3D860CE2" wp14:editId="7732B777">
            <wp:simplePos x="0" y="0"/>
            <wp:positionH relativeFrom="column">
              <wp:posOffset>4366260</wp:posOffset>
            </wp:positionH>
            <wp:positionV relativeFrom="paragraph">
              <wp:posOffset>40005</wp:posOffset>
            </wp:positionV>
            <wp:extent cx="693382" cy="319405"/>
            <wp:effectExtent l="0" t="0" r="0" b="4445"/>
            <wp:wrapNone/>
            <wp:docPr id="3487135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713590" name="รูปภาพ 1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382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H SarabunIT๙" w:hAnsi="TH SarabunIT๙" w:cs="TH SarabunIT๙" w:hint="cs"/>
          <w:color w:val="000000"/>
          <w:cs/>
          <w:lang w:bidi="th-TH"/>
        </w:rPr>
        <w:t xml:space="preserve">   </w:t>
      </w:r>
      <w:r w:rsidR="00000000">
        <w:rPr>
          <w:rFonts w:ascii="TH SarabunIT๙" w:hAnsi="TH SarabunIT๙" w:cs="TH SarabunIT๙" w:hint="cs"/>
          <w:color w:val="000000"/>
          <w:cs/>
          <w:lang w:val="th-TH" w:bidi="th-TH"/>
        </w:rPr>
        <w:t>พันตำรวจเอก</w:t>
      </w:r>
    </w:p>
    <w:p w14:paraId="058C3D1B" w14:textId="3738CE92" w:rsidR="00FB369F" w:rsidRDefault="00000000">
      <w:pPr>
        <w:pStyle w:val="a3"/>
        <w:spacing w:before="332" w:line="20" w:lineRule="atLeast"/>
        <w:ind w:left="3447" w:firstLine="153"/>
        <w:rPr>
          <w:rFonts w:ascii="TH SarabunIT๙" w:hAnsi="TH SarabunIT๙" w:cs="TH SarabunIT๙"/>
          <w:color w:val="000000"/>
          <w:cs/>
          <w:lang w:bidi="th-TH"/>
        </w:rPr>
      </w:pPr>
      <w:r>
        <w:rPr>
          <w:rFonts w:ascii="TH SarabunIT๙" w:hAnsi="TH SarabunIT๙" w:cs="TH SarabunIT๙" w:hint="cs"/>
          <w:color w:val="000000"/>
          <w:cs/>
          <w:lang w:bidi="th-TH"/>
        </w:rPr>
        <w:t xml:space="preserve">                                            (</w:t>
      </w:r>
      <w:r w:rsidR="00C769B5">
        <w:rPr>
          <w:rFonts w:ascii="TH SarabunIT๙" w:hAnsi="TH SarabunIT๙" w:cs="TH SarabunIT๙" w:hint="cs"/>
          <w:color w:val="000000"/>
          <w:cs/>
          <w:lang w:val="th-TH" w:bidi="th-TH"/>
        </w:rPr>
        <w:t>สมาน เชาว์มะเริง</w:t>
      </w:r>
      <w:r>
        <w:rPr>
          <w:rFonts w:ascii="TH SarabunIT๙" w:hAnsi="TH SarabunIT๙" w:cs="TH SarabunIT๙" w:hint="cs"/>
          <w:color w:val="000000"/>
          <w:cs/>
          <w:lang w:bidi="th-TH"/>
        </w:rPr>
        <w:t>)</w:t>
      </w:r>
    </w:p>
    <w:p w14:paraId="7010DEEA" w14:textId="4DDD7971" w:rsidR="00FB369F" w:rsidRDefault="00000000">
      <w:pPr>
        <w:spacing w:after="0" w:line="20" w:lineRule="atLeast"/>
        <w:rPr>
          <w:rFonts w:ascii="TH SarabunIT๙" w:hAnsi="TH SarabunIT๙" w:cs="TH SarabunIT๙"/>
          <w:sz w:val="32"/>
          <w:szCs w:val="32"/>
          <w:rtl/>
          <w:cs/>
        </w:rPr>
      </w:pPr>
      <w:r>
        <w:rPr>
          <w:rFonts w:ascii="TH SarabunIT๙" w:hAnsi="TH SarabunIT๙" w:cs="TH SarabunIT๙"/>
          <w:sz w:val="32"/>
          <w:szCs w:val="32"/>
          <w:rtl/>
          <w:cs/>
        </w:rPr>
        <w:tab/>
      </w:r>
      <w:r>
        <w:rPr>
          <w:rFonts w:ascii="TH SarabunIT๙" w:hAnsi="TH SarabunIT๙" w:cs="TH SarabunIT๙"/>
          <w:sz w:val="32"/>
          <w:szCs w:val="32"/>
          <w:rtl/>
          <w:cs/>
        </w:rPr>
        <w:tab/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117E51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ผู้กำกับการสถานีตำรวจภูธร</w:t>
      </w:r>
      <w:r w:rsidR="00117E51">
        <w:rPr>
          <w:rFonts w:ascii="TH SarabunIT๙" w:hAnsi="TH SarabunIT๙" w:cs="TH SarabunIT๙" w:hint="cs"/>
          <w:sz w:val="32"/>
          <w:szCs w:val="32"/>
          <w:cs/>
          <w:lang w:val="th-TH"/>
        </w:rPr>
        <w:t>โนนกุง</w:t>
      </w:r>
    </w:p>
    <w:p w14:paraId="5244BA5B" w14:textId="77777777" w:rsidR="00FB369F" w:rsidRDefault="00FB369F">
      <w:pPr>
        <w:rPr>
          <w:rFonts w:ascii="TH SarabunIT๙" w:hAnsi="TH SarabunIT๙" w:cs="TH SarabunIT๙"/>
          <w:sz w:val="32"/>
          <w:szCs w:val="32"/>
        </w:rPr>
      </w:pPr>
    </w:p>
    <w:p w14:paraId="31AE1EEF" w14:textId="77777777" w:rsidR="00FB369F" w:rsidRDefault="00FB369F">
      <w:pPr>
        <w:rPr>
          <w:rFonts w:ascii="TH SarabunIT๙" w:hAnsi="TH SarabunIT๙" w:cs="TH SarabunIT๙"/>
          <w:sz w:val="32"/>
          <w:szCs w:val="32"/>
        </w:rPr>
      </w:pPr>
    </w:p>
    <w:p w14:paraId="7FE5838C" w14:textId="77777777" w:rsidR="00FB369F" w:rsidRDefault="00FB369F">
      <w:pPr>
        <w:rPr>
          <w:rFonts w:ascii="TH SarabunIT๙" w:hAnsi="TH SarabunIT๙" w:cs="TH SarabunIT๙"/>
          <w:sz w:val="32"/>
          <w:szCs w:val="32"/>
        </w:rPr>
      </w:pPr>
    </w:p>
    <w:p w14:paraId="22F49210" w14:textId="77777777" w:rsidR="00FB369F" w:rsidRDefault="00FB369F">
      <w:pPr>
        <w:rPr>
          <w:rFonts w:ascii="TH SarabunIT๙" w:hAnsi="TH SarabunIT๙" w:cs="TH SarabunIT๙"/>
        </w:rPr>
      </w:pPr>
    </w:p>
    <w:p w14:paraId="1B944190" w14:textId="77777777" w:rsidR="00FB369F" w:rsidRDefault="00FB369F">
      <w:pPr>
        <w:rPr>
          <w:rFonts w:ascii="TH SarabunIT๙" w:hAnsi="TH SarabunIT๙" w:cs="TH SarabunIT๙"/>
        </w:rPr>
      </w:pPr>
    </w:p>
    <w:p w14:paraId="21A3EB4F" w14:textId="77777777" w:rsidR="00FB369F" w:rsidRDefault="00FB369F">
      <w:pPr>
        <w:rPr>
          <w:rFonts w:ascii="TH SarabunIT๙" w:hAnsi="TH SarabunIT๙" w:cs="TH SarabunIT๙"/>
        </w:rPr>
        <w:sectPr w:rsidR="00FB369F">
          <w:pgSz w:w="15840" w:h="12240" w:orient="landscape"/>
          <w:pgMar w:top="425" w:right="1440" w:bottom="425" w:left="1440" w:header="709" w:footer="510" w:gutter="0"/>
          <w:cols w:space="708"/>
          <w:docGrid w:linePitch="360"/>
        </w:sectPr>
      </w:pPr>
    </w:p>
    <w:p w14:paraId="2886FFCE" w14:textId="77777777" w:rsidR="00FB369F" w:rsidRDefault="00000000">
      <w:pPr>
        <w:jc w:val="center"/>
        <w:rPr>
          <w:rFonts w:ascii="TH SarabunIT๙" w:hAnsi="TH SarabunIT๙" w:cs="TH SarabunIT๙"/>
          <w:b/>
          <w:bCs/>
          <w:sz w:val="8"/>
          <w:szCs w:val="12"/>
        </w:rPr>
      </w:pPr>
      <w:r>
        <w:rPr>
          <w:rFonts w:asciiTheme="majorBidi" w:hAnsiTheme="majorBidi" w:cs="AngsanaIT9"/>
          <w:b/>
          <w:bCs/>
        </w:rPr>
        <w:object w:dxaOrig="2000" w:dyaOrig="2100" w14:anchorId="3A3B7A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15pt;height:104.75pt" o:ole="">
            <v:imagedata r:id="rId20" o:title="" croptop="6128f"/>
          </v:shape>
          <o:OLEObject Type="Embed" ProgID="MS_ClipArt_Gallery" ShapeID="_x0000_i1025" DrawAspect="Content" ObjectID="_1845458742" r:id="rId21"/>
        </w:object>
      </w:r>
    </w:p>
    <w:p w14:paraId="5E104DF6" w14:textId="38098718" w:rsidR="00FB369F" w:rsidRDefault="00000000">
      <w:pPr>
        <w:spacing w:after="0" w:line="240" w:lineRule="auto"/>
        <w:jc w:val="center"/>
        <w:rPr>
          <w:rFonts w:asciiTheme="majorBidi" w:hAnsiTheme="majorBidi" w:cs="AngsanaIT9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คำสั่ง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สถานีตำรวจภู</w:t>
      </w:r>
      <w:r w:rsidRPr="00117E51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ธร</w:t>
      </w:r>
      <w:r w:rsidR="00117E51" w:rsidRPr="00117E5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โนนกุง</w:t>
      </w:r>
    </w:p>
    <w:p w14:paraId="328BC530" w14:textId="3527645A" w:rsidR="00FB369F" w:rsidRDefault="0000000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ที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่    </w:t>
      </w:r>
      <w:r w:rsidR="00C769B5">
        <w:rPr>
          <w:rFonts w:ascii="TH SarabunIT๙" w:hAnsi="TH SarabunIT๙" w:cs="TH SarabunIT๙" w:hint="cs"/>
          <w:b/>
          <w:bCs/>
          <w:sz w:val="32"/>
          <w:szCs w:val="32"/>
          <w:cs/>
        </w:rPr>
        <w:t>50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/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๒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๕๖๘</w:t>
      </w:r>
    </w:p>
    <w:p w14:paraId="37188EB7" w14:textId="4D3CC50D" w:rsidR="00FB369F" w:rsidRDefault="00000000">
      <w:pPr>
        <w:spacing w:after="0" w:line="240" w:lineRule="auto"/>
        <w:ind w:left="567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แต่งตั้ง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คณะกรรมการดำเนินการประเมินความเสี่ยงต่อการ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</w:p>
    <w:p w14:paraId="4427D8DF" w14:textId="5865BB68" w:rsidR="00FB369F" w:rsidRDefault="00000000">
      <w:pPr>
        <w:spacing w:after="0" w:line="240" w:lineRule="auto"/>
        <w:ind w:left="567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</w:p>
    <w:p w14:paraId="47B7CD69" w14:textId="77777777" w:rsidR="00FB369F" w:rsidRDefault="00000000">
      <w:pPr>
        <w:spacing w:after="0" w:line="240" w:lineRule="auto"/>
        <w:ind w:left="567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........................... </w:t>
      </w:r>
    </w:p>
    <w:p w14:paraId="71500C49" w14:textId="77777777" w:rsidR="00FB369F" w:rsidRDefault="00FB369F">
      <w:pPr>
        <w:ind w:left="567"/>
        <w:jc w:val="center"/>
        <w:rPr>
          <w:rFonts w:ascii="TH SarabunIT๙" w:hAnsi="TH SarabunIT๙" w:cs="TH SarabunIT๙"/>
          <w:sz w:val="32"/>
          <w:szCs w:val="32"/>
        </w:rPr>
      </w:pPr>
    </w:p>
    <w:p w14:paraId="26F42FE0" w14:textId="3391BEAD" w:rsidR="00FB369F" w:rsidRDefault="00000000">
      <w:pPr>
        <w:ind w:left="1134" w:right="47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ตามที่ประธานกรรมการป้องกันและปราบปรามการทุจริตแห่งชาติ มอบหมายให้สำนักประเมิน</w:t>
      </w:r>
      <w:r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คุณธรรมและความโปร่งใส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ศึกษาแนวทางและหารือกับสำนักงานตำรวจแห่งชาติ ในการขยายการประเมินคุณธรรม</w:t>
      </w:r>
      <w:r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และความโปร่งใสในการการดำเนินงานของหน่วยงานภาครัฐ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/>
          <w:color w:val="000000"/>
          <w:sz w:val="32"/>
          <w:szCs w:val="32"/>
        </w:rPr>
        <w:t>Integrity and Transparency Assessment: ITA)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</w:rPr>
        <w:t>256</w:t>
      </w:r>
      <w:r w:rsidR="004827C9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เพื่อให้เกิดกลไกการมีส่วนร่วมและเกิดการป้องกันการ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ในพื้นที่รับผิดชอบ อย่างเป็นรูปธรรมที่ชัดเจน นั้น</w:t>
      </w:r>
    </w:p>
    <w:p w14:paraId="00DD78D3" w14:textId="2E0C3453" w:rsidR="00FB369F" w:rsidRDefault="00000000">
      <w:pPr>
        <w:ind w:left="1134" w:right="47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เพื่อให้การดำเนินงานการประเมินคุณธรรมและความโปร่งใส ในการดำเนินงานเป็นไปด้วยความเรียบร้อย บรรลุเป้าหมายที่กำหนดไว้ จึงแต่งตั้งคณะกรรมการดำเนินการประเมินความเสี่ยงต่อการ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ในการประเมินคุณธรรมและความโปร่งใสในการการดำเนินงานของหน่วยงานภาครัฐ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ของสถานีตำรวจภูธร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="00117E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ดังนี้</w:t>
      </w:r>
    </w:p>
    <w:p w14:paraId="4B70DEF7" w14:textId="38176B0A" w:rsidR="00FB369F" w:rsidRDefault="00000000">
      <w:pPr>
        <w:ind w:left="1854" w:right="475" w:firstLine="30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>1.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ผู้กำกับการสถานีตำรวจภูธร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ประธานกรรมการ</w:t>
      </w:r>
    </w:p>
    <w:p w14:paraId="442678EE" w14:textId="0733A65A" w:rsidR="00FB369F" w:rsidRDefault="00000000">
      <w:pPr>
        <w:ind w:left="1854" w:right="475" w:firstLine="30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รองผู้กำกับการ</w:t>
      </w:r>
      <w:r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สอบสวน</w:t>
      </w:r>
      <w:r>
        <w:rPr>
          <w:rFonts w:ascii="TH SarabunIT๙" w:eastAsia="Calibri" w:hAnsi="TH SarabunIT๙" w:cs="TH SarabunIT๙"/>
          <w:sz w:val="32"/>
          <w:szCs w:val="32"/>
          <w:cs/>
        </w:rPr>
        <w:t>)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รองประธานกรรมการ</w:t>
      </w:r>
    </w:p>
    <w:p w14:paraId="12FA278B" w14:textId="3E35FC28" w:rsidR="00FB369F" w:rsidRDefault="00000000">
      <w:pPr>
        <w:ind w:right="47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๓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รองผู้กำกับการป้องกันปราบปราม 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117E5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21CBB43F" w14:textId="31267EAF" w:rsidR="00FB369F" w:rsidRDefault="00000000">
      <w:pPr>
        <w:ind w:right="47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</w:t>
      </w:r>
      <w:r>
        <w:rPr>
          <w:rFonts w:ascii="TH SarabunIT๙" w:eastAsia="Calibri" w:hAnsi="TH SarabunIT๙" w:cs="TH SarabunIT๙"/>
          <w:sz w:val="32"/>
          <w:szCs w:val="32"/>
          <w:cs/>
        </w:rPr>
        <w:t>4.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รองผู้กำกับการสืบสวน 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117E5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1ECEA9EF" w14:textId="757236AC" w:rsidR="00FB369F" w:rsidRDefault="00000000">
      <w:pPr>
        <w:ind w:right="47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>5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สารวัตรอำนวยการ 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กรรมการและเลขานุการ</w:t>
      </w:r>
    </w:p>
    <w:p w14:paraId="7959EF84" w14:textId="77777777" w:rsidR="00FB369F" w:rsidRDefault="00000000">
      <w:pPr>
        <w:ind w:left="1134" w:right="47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หน้าที่ความรับผิดชอบ</w:t>
      </w:r>
    </w:p>
    <w:p w14:paraId="0A4695EA" w14:textId="5ACD2829" w:rsidR="00FB369F" w:rsidRDefault="00000000">
      <w:pPr>
        <w:ind w:left="1134" w:right="475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วิเคราะห์ความเสี่ยงต่อการ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ตามแนวทางการดำเนินงานการประเมินคุณธรรมและความโปร่งใสในการดำเนินงาน ของหน่วยงานภาครัฐ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Integrity &amp; Transparency Assessment: ITA)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ของสถานีตำรวจภูธร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="00117E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งบประมาณ </w:t>
      </w:r>
      <w:r>
        <w:rPr>
          <w:rFonts w:ascii="TH SarabunIT๙" w:hAnsi="TH SarabunIT๙" w:cs="TH SarabunIT๙"/>
          <w:color w:val="000000"/>
          <w:sz w:val="32"/>
          <w:szCs w:val="32"/>
        </w:rPr>
        <w:t>256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</w:p>
    <w:p w14:paraId="50F1E855" w14:textId="4B5E759A" w:rsidR="00FB369F" w:rsidRDefault="00000000">
      <w:pPr>
        <w:ind w:left="1134" w:right="47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lastRenderedPageBreak/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การจัดทำแผนบริหารจัดการความเสี่ยงต่อการ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และหาแนวทาง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มาตรการในการควบคุมความเสี่ยงต่อการ</w:t>
      </w:r>
      <w:proofErr w:type="spellStart"/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รั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</w:t>
      </w:r>
      <w:proofErr w:type="spellEnd"/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จริต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ในทุกสายงานและในภาพรวมของสถานีตำรวจภูธร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</w:p>
    <w:p w14:paraId="6B6AD2CD" w14:textId="75BBEC32" w:rsidR="00FB369F" w:rsidRDefault="00000000">
      <w:pPr>
        <w:ind w:left="1134" w:right="47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ผลักดันให้สถานีตำรวจภูธร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="00117E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พัฒนาปรับปรุงการดำเนินงาน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หรือการจัดกิจกรรมต่าง ๆ เพื่อส่งเสริมให้เกิดคุณธรรมมีความโปร่งใสและป้องกันการ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ในทุกสายงาน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C25FF13" w14:textId="20B3C55F" w:rsidR="00FB369F" w:rsidRDefault="00000000">
      <w:pPr>
        <w:ind w:left="1134" w:right="47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สารวัตรอำนวยการ 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="00117E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รวบรวมผลการปฏิบัติพร้อมภาพถ่ายรายงานให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 xml:space="preserve">้        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ผู้กำกับการสถานีตำรวจภูธร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ทราบตามกำหน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ด</w:t>
      </w:r>
    </w:p>
    <w:p w14:paraId="58B77ECD" w14:textId="16944C94" w:rsidR="00FB369F" w:rsidRDefault="00117E51">
      <w:pPr>
        <w:tabs>
          <w:tab w:val="left" w:pos="0"/>
        </w:tabs>
        <w:spacing w:before="120"/>
        <w:ind w:left="1134" w:right="475" w:firstLine="113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ทั้งนี้ ตั้งแต่บัดนี้เป็นต้นไป</w:t>
      </w:r>
    </w:p>
    <w:p w14:paraId="128864E7" w14:textId="52F1386E" w:rsidR="00FB369F" w:rsidRDefault="00000000">
      <w:pPr>
        <w:tabs>
          <w:tab w:val="left" w:pos="0"/>
        </w:tabs>
        <w:spacing w:before="120"/>
        <w:ind w:left="1134" w:right="475" w:firstLine="2268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สั่ง  ณ  วันที่   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="00C769B5">
        <w:rPr>
          <w:rFonts w:ascii="TH SarabunIT๙" w:hAnsi="TH SarabunIT๙" w:cs="TH SarabunIT๙" w:hint="cs"/>
          <w:sz w:val="32"/>
          <w:szCs w:val="32"/>
          <w:cs/>
          <w:lang w:val="th-TH"/>
        </w:rPr>
        <w:t>เมษายน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๒๕</w:t>
      </w:r>
      <w:r>
        <w:rPr>
          <w:rFonts w:ascii="TH SarabunIT๙" w:hAnsi="TH SarabunIT๙" w:cs="TH SarabunIT๙"/>
          <w:sz w:val="32"/>
          <w:szCs w:val="32"/>
          <w:cs/>
        </w:rPr>
        <w:t>6</w:t>
      </w:r>
      <w:r w:rsidR="00C769B5">
        <w:rPr>
          <w:rFonts w:ascii="TH SarabunIT๙" w:hAnsi="TH SarabunIT๙" w:cs="TH SarabunIT๙" w:hint="cs"/>
          <w:sz w:val="32"/>
          <w:szCs w:val="32"/>
          <w:cs/>
          <w:lang w:val="th-TH"/>
        </w:rPr>
        <w:t>9</w:t>
      </w:r>
    </w:p>
    <w:p w14:paraId="1593B103" w14:textId="0B12D4A7" w:rsidR="00FB369F" w:rsidRDefault="00C769B5">
      <w:pPr>
        <w:tabs>
          <w:tab w:val="left" w:pos="0"/>
        </w:tabs>
        <w:ind w:left="1134" w:right="475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173F85CB" wp14:editId="756008FF">
            <wp:simplePos x="0" y="0"/>
            <wp:positionH relativeFrom="column">
              <wp:posOffset>4187825</wp:posOffset>
            </wp:positionH>
            <wp:positionV relativeFrom="paragraph">
              <wp:posOffset>5715</wp:posOffset>
            </wp:positionV>
            <wp:extent cx="627214" cy="288925"/>
            <wp:effectExtent l="0" t="0" r="1905" b="0"/>
            <wp:wrapNone/>
            <wp:docPr id="7830776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077666" name="รูปภาพ 1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14" cy="28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</w:t>
      </w:r>
      <w:r w:rsidR="00000000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พันตำรวจเอก</w:t>
      </w:r>
    </w:p>
    <w:p w14:paraId="5DFA7151" w14:textId="4D984E51" w:rsidR="00FB369F" w:rsidRDefault="00000000">
      <w:pPr>
        <w:pStyle w:val="HTML"/>
        <w:tabs>
          <w:tab w:val="left" w:pos="0"/>
        </w:tabs>
        <w:ind w:left="1134" w:right="47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                            (</w:t>
      </w:r>
      <w:r w:rsidR="00C769B5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สมาน เชาว์มะเริง </w:t>
      </w:r>
      <w:r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6BDA173A" w14:textId="40DF0541" w:rsidR="00FB369F" w:rsidRDefault="00000000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="00117E51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ผู้กำกับการสถานีตำรวจ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ภูธร</w:t>
      </w:r>
      <w:r w:rsidR="00117E51">
        <w:rPr>
          <w:rFonts w:ascii="TH SarabunIT๙" w:hAnsi="TH SarabunIT๙" w:cs="TH SarabunIT๙" w:hint="cs"/>
          <w:sz w:val="32"/>
          <w:szCs w:val="32"/>
          <w:cs/>
          <w:lang w:val="th-TH"/>
        </w:rPr>
        <w:t>โนนกุง</w:t>
      </w:r>
    </w:p>
    <w:p w14:paraId="28B9EE01" w14:textId="77777777" w:rsidR="00FB369F" w:rsidRDefault="00FB369F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7FEC5F6C" w14:textId="77777777" w:rsidR="00FB369F" w:rsidRDefault="00FB369F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2A15A1E1" w14:textId="77777777" w:rsidR="00FB369F" w:rsidRDefault="00FB369F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1AF00118" w14:textId="77777777" w:rsidR="00FB369F" w:rsidRDefault="00FB369F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0466ACB8" w14:textId="77777777" w:rsidR="00FB369F" w:rsidRDefault="00FB369F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71FCCEC1" w14:textId="77777777" w:rsidR="00FB369F" w:rsidRDefault="00FB369F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0A94BFFF" w14:textId="77777777" w:rsidR="00FB369F" w:rsidRDefault="00FB369F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0796531C" w14:textId="77777777" w:rsidR="00FB369F" w:rsidRDefault="00FB369F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2CFF18DD" w14:textId="77777777" w:rsidR="00FB369F" w:rsidRDefault="00FB369F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516998E5" w14:textId="77777777" w:rsidR="00FB369F" w:rsidRDefault="00FB369F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5B1B7563" w14:textId="77777777" w:rsidR="00FB369F" w:rsidRDefault="00FB369F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47733BE5" w14:textId="77777777" w:rsidR="00FB369F" w:rsidRDefault="00FB369F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2ACD8D5F" w14:textId="77777777" w:rsidR="00FB369F" w:rsidRDefault="00FB369F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2AB52C70" w14:textId="77777777" w:rsidR="00FB369F" w:rsidRDefault="00FB369F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</w:p>
    <w:p w14:paraId="03767DA3" w14:textId="77777777" w:rsidR="00FB369F" w:rsidRDefault="00000000">
      <w:pPr>
        <w:tabs>
          <w:tab w:val="left" w:pos="0"/>
        </w:tabs>
        <w:ind w:left="1134" w:right="617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</w:rPr>
        <w:object w:dxaOrig="2060" w:dyaOrig="2080" w14:anchorId="14FF6C6D">
          <v:shape id="_x0000_i1026" type="#_x0000_t75" style="width:103.4pt;height:104.05pt" o:ole="">
            <v:imagedata r:id="rId20" o:title="" croptop="6128f"/>
          </v:shape>
          <o:OLEObject Type="Embed" ProgID="MS_ClipArt_Gallery" ShapeID="_x0000_i1026" DrawAspect="Content" ObjectID="_1845458743" r:id="rId22"/>
        </w:object>
      </w:r>
    </w:p>
    <w:p w14:paraId="73BE8B7C" w14:textId="210B55AF" w:rsidR="00FB369F" w:rsidRPr="00117E51" w:rsidRDefault="00000000">
      <w:pPr>
        <w:tabs>
          <w:tab w:val="left" w:pos="0"/>
        </w:tabs>
        <w:spacing w:after="0" w:line="240" w:lineRule="auto"/>
        <w:ind w:left="1134" w:right="618"/>
        <w:jc w:val="center"/>
        <w:rPr>
          <w:rFonts w:ascii="TH SarabunIT๙" w:hAnsi="TH SarabunIT๙" w:cs="TH SarabunIT๙"/>
          <w:b/>
          <w:bCs/>
          <w:cs/>
        </w:rPr>
      </w:pPr>
      <w:r w:rsidRPr="00117E51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ประกาศสถานีตำรวจภูธร</w:t>
      </w:r>
      <w:r w:rsidR="00117E51" w:rsidRPr="00117E5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โนนกุง</w:t>
      </w:r>
    </w:p>
    <w:p w14:paraId="25F95630" w14:textId="77777777" w:rsidR="007A4814" w:rsidRDefault="00000000" w:rsidP="007A4814">
      <w:pPr>
        <w:spacing w:after="0" w:line="240" w:lineRule="auto"/>
        <w:ind w:left="1134" w:right="618"/>
        <w:rPr>
          <w:rFonts w:ascii="TH SarabunIT๙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เรื่อง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แผนบริหารจัดการความเสี่ยงต่อการ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</w:p>
    <w:p w14:paraId="68BF435F" w14:textId="50A00554" w:rsidR="00FB369F" w:rsidRDefault="00000000" w:rsidP="007A4814">
      <w:pPr>
        <w:spacing w:after="0" w:line="240" w:lineRule="auto"/>
        <w:ind w:left="1134" w:right="618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ของ 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="00117E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.256</w:t>
      </w:r>
      <w:r w:rsidR="00C769B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C8878BE" w14:textId="77777777" w:rsidR="00FB369F" w:rsidRDefault="00000000">
      <w:pPr>
        <w:spacing w:before="120" w:after="0" w:line="240" w:lineRule="auto"/>
        <w:ind w:left="1134" w:right="618"/>
        <w:jc w:val="center"/>
        <w:rPr>
          <w:rFonts w:ascii="TH SarabunIT๙" w:eastAsia="Calibri" w:hAnsi="TH SarabunIT๙" w:cs="TH SarabunIT๙"/>
          <w:spacing w:val="8"/>
          <w:sz w:val="32"/>
          <w:szCs w:val="32"/>
        </w:rPr>
      </w:pPr>
      <w:r>
        <w:rPr>
          <w:rFonts w:ascii="TH SarabunIT๙" w:eastAsia="Calibri" w:hAnsi="TH SarabunIT๙" w:cs="TH SarabunIT๙"/>
          <w:spacing w:val="8"/>
          <w:sz w:val="32"/>
          <w:szCs w:val="32"/>
        </w:rPr>
        <w:t>………………………</w:t>
      </w:r>
    </w:p>
    <w:p w14:paraId="6A8CD3B5" w14:textId="0E9AF88D" w:rsidR="00FB369F" w:rsidRDefault="00000000">
      <w:pPr>
        <w:spacing w:before="120"/>
        <w:ind w:left="1134" w:right="617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ตามที่สำนักงานคณะกรรมการป้องกันและปราบปรามการทุจริตแห่งชาติ  ได้กำหนดแนวทางการประเมินคุณธรรมและความโปร่งใสในการดำเนินงาน  ของหน่วยงานภาครัฐ </w:t>
      </w:r>
      <w:r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sz w:val="32"/>
          <w:szCs w:val="32"/>
        </w:rPr>
        <w:t>Integrity &amp; Transparency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</w:rPr>
        <w:t>Assessment : ITA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ของ 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="00117E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</w:rPr>
        <w:t>.256</w:t>
      </w:r>
      <w:r w:rsidR="004827C9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เพื่อใช้เป็นกลไกการขับเคลื่อนยุทธศาสตร์ชาติ  ว่าด้วยการป้องกันและปราบปรามการทุจริต ให้บรรลุเป้าหมาย โดยการดำเนินงานการเปิดเผยข้อมูลสาธารณะ </w:t>
      </w:r>
      <w:r>
        <w:rPr>
          <w:rFonts w:ascii="TH SarabunIT๙" w:eastAsia="Calibri" w:hAnsi="TH SarabunIT๙" w:cs="TH SarabunIT๙"/>
          <w:sz w:val="32"/>
          <w:szCs w:val="32"/>
          <w:cs/>
        </w:rPr>
        <w:t>(</w:t>
      </w:r>
      <w:r>
        <w:rPr>
          <w:rFonts w:ascii="TH SarabunIT๙" w:eastAsia="Calibri" w:hAnsi="TH SarabunIT๙" w:cs="TH SarabunIT๙"/>
          <w:sz w:val="32"/>
          <w:szCs w:val="32"/>
        </w:rPr>
        <w:t>Open Data Integrity &amp; Transparency Assessment : OIT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) 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กำหนดให้มีการประเมินความเสี่ยงต่อการ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ของหน่วยงานนั้น</w:t>
      </w:r>
    </w:p>
    <w:p w14:paraId="37A2B9EB" w14:textId="7DA827B8" w:rsidR="00FB369F" w:rsidRDefault="00000000">
      <w:pPr>
        <w:spacing w:before="120" w:after="0" w:line="240" w:lineRule="auto"/>
        <w:ind w:left="1134" w:right="618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เพื่อให้การปฏิบัติราชการของ 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="00117E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เป็นไปด้วยความเรียบร้อย  บรรลุเป้าหมายจึงประกาศใช้แผนบริหารจัดการความเสี่ยงต่อการ</w:t>
      </w:r>
      <w:r w:rsidR="007A4814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ทุจริต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ของ สถานีตำรวจภูธร</w:t>
      </w:r>
      <w:r w:rsidR="00117E51"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="00117E5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eastAsia="Calibri" w:hAnsi="TH SarabunIT๙" w:cs="TH SarabunIT๙"/>
          <w:sz w:val="32"/>
          <w:szCs w:val="32"/>
          <w:cs/>
        </w:rPr>
        <w:t>.256</w:t>
      </w:r>
      <w:r w:rsidR="00C769B5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ให้ข้าราชการตำรวจในสังกัดได้ใช้เป็นแนวทางในการปฏิบัติหน้าที่  </w:t>
      </w:r>
    </w:p>
    <w:p w14:paraId="78C34D2D" w14:textId="77777777" w:rsidR="00FB369F" w:rsidRDefault="00000000">
      <w:pPr>
        <w:tabs>
          <w:tab w:val="left" w:pos="1134"/>
        </w:tabs>
        <w:spacing w:before="120" w:after="0" w:line="240" w:lineRule="auto"/>
        <w:ind w:left="1134" w:right="618"/>
        <w:jc w:val="thaiDistribute"/>
        <w:rPr>
          <w:rFonts w:ascii="TH SarabunIT๙" w:hAnsi="TH SarabunIT๙" w:cs="TH SarabunIT๙"/>
          <w:sz w:val="4"/>
          <w:szCs w:val="4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7774AB42" w14:textId="77777777" w:rsidR="00FB369F" w:rsidRDefault="00000000">
      <w:pPr>
        <w:spacing w:before="120" w:after="0" w:line="240" w:lineRule="auto"/>
        <w:ind w:left="1134" w:right="6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จึงประกาศให้ทราบทั่วกัน</w:t>
      </w:r>
    </w:p>
    <w:p w14:paraId="51DB032E" w14:textId="77777777" w:rsidR="00FB369F" w:rsidRDefault="00FB369F">
      <w:pPr>
        <w:spacing w:before="120" w:after="0" w:line="240" w:lineRule="auto"/>
        <w:ind w:left="1134" w:right="618"/>
        <w:jc w:val="thaiDistribute"/>
        <w:rPr>
          <w:rFonts w:ascii="TH SarabunIT๙" w:hAnsi="TH SarabunIT๙" w:cs="TH SarabunIT๙"/>
          <w:sz w:val="2"/>
          <w:szCs w:val="2"/>
        </w:rPr>
      </w:pPr>
    </w:p>
    <w:p w14:paraId="5A15CD75" w14:textId="524C6135" w:rsidR="00FB369F" w:rsidRDefault="00117E51">
      <w:pPr>
        <w:spacing w:before="120" w:after="0" w:line="240" w:lineRule="auto"/>
        <w:ind w:left="2574" w:right="618" w:firstLine="306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ประกาศ  ณ  วันที่  </w:t>
      </w:r>
      <w:r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769B5">
        <w:rPr>
          <w:rFonts w:ascii="TH SarabunIT๙" w:hAnsi="TH SarabunIT๙" w:cs="TH SarabunIT๙" w:hint="cs"/>
          <w:sz w:val="32"/>
          <w:szCs w:val="32"/>
          <w:cs/>
          <w:lang w:val="th-TH"/>
        </w:rPr>
        <w:t>เมษายน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๒๕</w:t>
      </w:r>
      <w:r>
        <w:rPr>
          <w:rFonts w:ascii="TH SarabunIT๙" w:hAnsi="TH SarabunIT๙" w:cs="TH SarabunIT๙"/>
          <w:sz w:val="32"/>
          <w:szCs w:val="32"/>
          <w:cs/>
        </w:rPr>
        <w:t>6</w:t>
      </w:r>
      <w:r w:rsidR="00C769B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177E1DD" w14:textId="61F6D536" w:rsidR="00FB369F" w:rsidRDefault="00000000">
      <w:pPr>
        <w:spacing w:after="0"/>
        <w:ind w:left="1134" w:right="618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</w:t>
      </w:r>
    </w:p>
    <w:p w14:paraId="3F20A564" w14:textId="555E5215" w:rsidR="00FB369F" w:rsidRDefault="00C769B5">
      <w:pPr>
        <w:spacing w:after="0"/>
        <w:ind w:left="1134" w:right="618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color w:val="000000"/>
        </w:rPr>
        <w:drawing>
          <wp:anchor distT="0" distB="0" distL="114300" distR="114300" simplePos="0" relativeHeight="251664384" behindDoc="0" locked="0" layoutInCell="1" allowOverlap="1" wp14:anchorId="0C797AC5" wp14:editId="48832FAF">
            <wp:simplePos x="0" y="0"/>
            <wp:positionH relativeFrom="column">
              <wp:posOffset>3623945</wp:posOffset>
            </wp:positionH>
            <wp:positionV relativeFrom="paragraph">
              <wp:posOffset>158115</wp:posOffset>
            </wp:positionV>
            <wp:extent cx="660298" cy="304165"/>
            <wp:effectExtent l="0" t="0" r="6985" b="635"/>
            <wp:wrapNone/>
            <wp:docPr id="9040483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48360" name="รูปภาพ 1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98" cy="30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5B974" w14:textId="329604E5" w:rsidR="00FB369F" w:rsidRDefault="00000000">
      <w:pPr>
        <w:spacing w:after="0"/>
        <w:ind w:left="1134" w:right="618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พันตำรวจเอก</w:t>
      </w:r>
    </w:p>
    <w:p w14:paraId="595885F5" w14:textId="2220DB5A" w:rsidR="00FB369F" w:rsidRDefault="00000000">
      <w:pPr>
        <w:ind w:left="1134" w:right="617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    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(</w:t>
      </w:r>
      <w:r w:rsidR="00C769B5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สมาน เชาว์มะเริง</w:t>
      </w:r>
      <w:r>
        <w:rPr>
          <w:rFonts w:ascii="TH SarabunIT๙" w:eastAsia="Calibri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40"/>
          <w:szCs w:val="40"/>
        </w:rPr>
        <w:t xml:space="preserve"> </w:t>
      </w:r>
    </w:p>
    <w:p w14:paraId="3417FAA5" w14:textId="5C1F51C5" w:rsidR="00FB369F" w:rsidRDefault="00000000">
      <w:pPr>
        <w:tabs>
          <w:tab w:val="left" w:pos="0"/>
        </w:tabs>
        <w:ind w:left="1134" w:right="475" w:firstLine="720"/>
        <w:rPr>
          <w:rFonts w:ascii="TH SarabunIT๙" w:hAnsi="TH SarabunIT๙" w:cs="TH SarabunIT๙"/>
          <w:b/>
          <w:b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ผู้กำกับการสถานีตำรวจ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ภูธร</w:t>
      </w:r>
      <w:r w:rsidR="00C769B5">
        <w:rPr>
          <w:rFonts w:ascii="TH SarabunIT๙" w:hAnsi="TH SarabunIT๙" w:cs="TH SarabunIT๙" w:hint="cs"/>
          <w:sz w:val="32"/>
          <w:szCs w:val="32"/>
          <w:cs/>
          <w:lang w:val="th-TH"/>
        </w:rPr>
        <w:t>โนนกุง</w:t>
      </w:r>
    </w:p>
    <w:p w14:paraId="16F76256" w14:textId="77777777" w:rsidR="00FB369F" w:rsidRDefault="00FB369F">
      <w:pPr>
        <w:spacing w:after="0" w:line="240" w:lineRule="auto"/>
        <w:ind w:left="1134" w:right="617"/>
        <w:jc w:val="thaiDistribute"/>
        <w:rPr>
          <w:rFonts w:ascii="TH SarabunIT๙" w:hAnsi="TH SarabunIT๙" w:cs="TH SarabunIT๙"/>
          <w:b/>
          <w:bCs/>
          <w:u w:val="single"/>
        </w:rPr>
      </w:pPr>
    </w:p>
    <w:p w14:paraId="2B844147" w14:textId="77777777" w:rsidR="00FB369F" w:rsidRDefault="00FB369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u w:val="single"/>
        </w:rPr>
      </w:pPr>
    </w:p>
    <w:p w14:paraId="0BC917F0" w14:textId="77777777" w:rsidR="00FB369F" w:rsidRDefault="00FB369F">
      <w:pPr>
        <w:rPr>
          <w:rFonts w:ascii="TH SarabunIT๙" w:hAnsi="TH SarabunIT๙" w:cs="TH SarabunIT๙"/>
        </w:rPr>
      </w:pPr>
    </w:p>
    <w:p w14:paraId="3CA80F2E" w14:textId="77777777" w:rsidR="00FB369F" w:rsidRDefault="00FB369F">
      <w:pPr>
        <w:spacing w:after="0" w:line="240" w:lineRule="auto"/>
        <w:ind w:left="1134" w:right="617"/>
        <w:jc w:val="thaiDistribute"/>
        <w:rPr>
          <w:rFonts w:ascii="TH SarabunIT๙" w:hAnsi="TH SarabunIT๙" w:cs="TH SarabunIT๙"/>
          <w:b/>
          <w:bCs/>
          <w:u w:val="single"/>
        </w:rPr>
      </w:pPr>
    </w:p>
    <w:p w14:paraId="165B2C02" w14:textId="77777777" w:rsidR="00FB369F" w:rsidRDefault="00FB369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u w:val="single"/>
        </w:rPr>
      </w:pPr>
    </w:p>
    <w:p w14:paraId="42B40977" w14:textId="77777777" w:rsidR="00FB369F" w:rsidRDefault="00FB369F">
      <w:pPr>
        <w:rPr>
          <w:rFonts w:ascii="TH SarabunIT๙" w:hAnsi="TH SarabunIT๙" w:cs="TH SarabunIT๙"/>
        </w:rPr>
      </w:pPr>
    </w:p>
    <w:sectPr w:rsidR="00FB369F">
      <w:pgSz w:w="12240" w:h="15840"/>
      <w:pgMar w:top="426" w:right="425" w:bottom="1440" w:left="425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A7A32" w14:textId="77777777" w:rsidR="00851600" w:rsidRDefault="00851600">
      <w:pPr>
        <w:spacing w:line="240" w:lineRule="auto"/>
      </w:pPr>
      <w:r>
        <w:separator/>
      </w:r>
    </w:p>
  </w:endnote>
  <w:endnote w:type="continuationSeparator" w:id="0">
    <w:p w14:paraId="30AF08B9" w14:textId="77777777" w:rsidR="00851600" w:rsidRDefault="008516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SarabunIT?">
    <w:altName w:val="Cambria"/>
    <w:charset w:val="00"/>
    <w:family w:val="roman"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altName w:val="Cordia New"/>
    <w:charset w:val="00"/>
    <w:family w:val="auto"/>
    <w:pitch w:val="default"/>
  </w:font>
  <w:font w:name="THSarabunIT๙">
    <w:altName w:val="Segoe Print"/>
    <w:panose1 w:val="020B0500040200020003"/>
    <w:charset w:val="00"/>
    <w:family w:val="roman"/>
    <w:pitch w:val="default"/>
  </w:font>
  <w:font w:name="AngsanaIT9">
    <w:altName w:val="Angsana New"/>
    <w:charset w:val="DE"/>
    <w:family w:val="roman"/>
    <w:pitch w:val="default"/>
    <w:sig w:usb0="00000000" w:usb1="00000000" w:usb2="00000000" w:usb3="00000000" w:csb0="0001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D2F0" w14:textId="77777777" w:rsidR="00FB369F" w:rsidRDefault="00FB369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0CA1" w14:textId="77777777" w:rsidR="00FB369F" w:rsidRDefault="00FB369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BFAE9" w14:textId="77777777" w:rsidR="00FB369F" w:rsidRDefault="00FB36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55E66" w14:textId="77777777" w:rsidR="00851600" w:rsidRDefault="00851600">
      <w:pPr>
        <w:spacing w:after="0"/>
      </w:pPr>
      <w:r>
        <w:separator/>
      </w:r>
    </w:p>
  </w:footnote>
  <w:footnote w:type="continuationSeparator" w:id="0">
    <w:p w14:paraId="036CEE9E" w14:textId="77777777" w:rsidR="00851600" w:rsidRDefault="008516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5463" w14:textId="77777777" w:rsidR="00FB369F" w:rsidRDefault="00000000">
    <w:pPr>
      <w:pStyle w:val="a7"/>
    </w:pPr>
    <w:r>
      <w:pict w14:anchorId="49B4E0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132985" o:spid="_x0000_s1032" type="#_x0000_t75" style="position:absolute;margin-left:0;margin-top:0;width:450.85pt;height:437.7pt;z-index:-251656192;mso-position-horizontal:center;mso-position-horizontal-relative:margin;mso-position-vertical:center;mso-position-vertical-relative:margin;mso-width-relative:page;mso-height-relative:page" o:allowincell="f">
          <v:imagedata r:id="rId1" o:title="cropped-LOGO-ส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B684F" w14:textId="77777777" w:rsidR="00FB369F" w:rsidRDefault="00FB369F">
    <w:pPr>
      <w:pStyle w:val="a7"/>
      <w:jc w:val="center"/>
    </w:pPr>
  </w:p>
  <w:p w14:paraId="57FD49B5" w14:textId="77777777" w:rsidR="00FB369F" w:rsidRDefault="00FB369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38D8F" w14:textId="77777777" w:rsidR="00FB369F" w:rsidRDefault="00000000">
    <w:pPr>
      <w:pStyle w:val="a7"/>
    </w:pPr>
    <w:r>
      <w:pict w14:anchorId="3B23F6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132984" o:spid="_x0000_s1031" type="#_x0000_t75" style="position:absolute;margin-left:0;margin-top:0;width:450.85pt;height:437.7pt;z-index:-251657216;mso-position-horizontal:center;mso-position-horizontal-relative:margin;mso-position-vertical:center;mso-position-vertical-relative:margin;mso-width-relative:page;mso-height-relative:page" o:allowincell="f">
          <v:imagedata r:id="rId1" o:title="cropped-LOGO-สภ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6FD1" w14:textId="77777777" w:rsidR="00FB369F" w:rsidRDefault="00000000">
    <w:pPr>
      <w:pStyle w:val="a7"/>
    </w:pPr>
    <w:r>
      <w:pict w14:anchorId="6DC3A3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132988" o:spid="_x0000_s1035" type="#_x0000_t75" style="position:absolute;margin-left:0;margin-top:0;width:450.85pt;height:437.7pt;z-index:-251654144;mso-position-horizontal:center;mso-position-horizontal-relative:margin;mso-position-vertical:center;mso-position-vertical-relative:margin;mso-width-relative:page;mso-height-relative:page" o:allowincell="f">
          <v:imagedata r:id="rId1" o:title="cropped-LOGO-สภ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33714" w14:textId="77777777" w:rsidR="00FB369F" w:rsidRDefault="00FB369F">
    <w:pPr>
      <w:pStyle w:val="a7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2DD6" w14:textId="77777777" w:rsidR="00FB369F" w:rsidRDefault="00000000">
    <w:pPr>
      <w:pStyle w:val="a7"/>
    </w:pPr>
    <w:r>
      <w:pict w14:anchorId="055ADC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0132987" o:spid="_x0000_s1034" type="#_x0000_t75" style="position:absolute;margin-left:0;margin-top:0;width:450.85pt;height:437.7pt;z-index:-251655168;mso-position-horizontal:center;mso-position-horizontal-relative:margin;mso-position-vertical:center;mso-position-vertical-relative:margin;mso-width-relative:page;mso-height-relative:page" o:allowincell="f">
          <v:imagedata r:id="rId1" o:title="cropped-LOGO-ส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20E9"/>
    <w:multiLevelType w:val="multilevel"/>
    <w:tmpl w:val="0C5E20E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90D07"/>
    <w:multiLevelType w:val="multilevel"/>
    <w:tmpl w:val="12A90D07"/>
    <w:lvl w:ilvl="0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 w16cid:durableId="1306549638">
    <w:abstractNumId w:val="1"/>
  </w:num>
  <w:num w:numId="2" w16cid:durableId="117854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251"/>
    <w:rsid w:val="000056E1"/>
    <w:rsid w:val="00014BD7"/>
    <w:rsid w:val="0002475C"/>
    <w:rsid w:val="00025A9D"/>
    <w:rsid w:val="0003122A"/>
    <w:rsid w:val="000334F1"/>
    <w:rsid w:val="00042431"/>
    <w:rsid w:val="0004388C"/>
    <w:rsid w:val="00057E1A"/>
    <w:rsid w:val="00064F56"/>
    <w:rsid w:val="00075041"/>
    <w:rsid w:val="00084996"/>
    <w:rsid w:val="00086B12"/>
    <w:rsid w:val="00086E32"/>
    <w:rsid w:val="00087FF4"/>
    <w:rsid w:val="0009176B"/>
    <w:rsid w:val="00092946"/>
    <w:rsid w:val="000951C5"/>
    <w:rsid w:val="000C0E91"/>
    <w:rsid w:val="000D3F62"/>
    <w:rsid w:val="000E2ABD"/>
    <w:rsid w:val="00100899"/>
    <w:rsid w:val="0010318F"/>
    <w:rsid w:val="00115876"/>
    <w:rsid w:val="00117E51"/>
    <w:rsid w:val="00121EB1"/>
    <w:rsid w:val="0012249A"/>
    <w:rsid w:val="00124841"/>
    <w:rsid w:val="00124D78"/>
    <w:rsid w:val="001322DF"/>
    <w:rsid w:val="001411D5"/>
    <w:rsid w:val="00146426"/>
    <w:rsid w:val="00157BE5"/>
    <w:rsid w:val="00162A55"/>
    <w:rsid w:val="0016333C"/>
    <w:rsid w:val="00174E7E"/>
    <w:rsid w:val="00180EC3"/>
    <w:rsid w:val="00180F0B"/>
    <w:rsid w:val="001917F0"/>
    <w:rsid w:val="0019390B"/>
    <w:rsid w:val="001A6674"/>
    <w:rsid w:val="001B17B0"/>
    <w:rsid w:val="001B2FE9"/>
    <w:rsid w:val="001C07CE"/>
    <w:rsid w:val="001C088B"/>
    <w:rsid w:val="001C2369"/>
    <w:rsid w:val="001C2BB0"/>
    <w:rsid w:val="001C35EB"/>
    <w:rsid w:val="001C4B3D"/>
    <w:rsid w:val="001D5CBE"/>
    <w:rsid w:val="001E2D2A"/>
    <w:rsid w:val="001F2F04"/>
    <w:rsid w:val="00204DF1"/>
    <w:rsid w:val="002109F7"/>
    <w:rsid w:val="00236093"/>
    <w:rsid w:val="002472D6"/>
    <w:rsid w:val="00282571"/>
    <w:rsid w:val="002908F2"/>
    <w:rsid w:val="002A1DB3"/>
    <w:rsid w:val="002A4EC0"/>
    <w:rsid w:val="002A61A7"/>
    <w:rsid w:val="002B25D6"/>
    <w:rsid w:val="002C68A3"/>
    <w:rsid w:val="002D1409"/>
    <w:rsid w:val="002D4EDF"/>
    <w:rsid w:val="002D6AC7"/>
    <w:rsid w:val="002E4092"/>
    <w:rsid w:val="002F0C12"/>
    <w:rsid w:val="002F2199"/>
    <w:rsid w:val="002F6DDB"/>
    <w:rsid w:val="00300E3A"/>
    <w:rsid w:val="00310450"/>
    <w:rsid w:val="00312C68"/>
    <w:rsid w:val="003165DE"/>
    <w:rsid w:val="00320FE8"/>
    <w:rsid w:val="0032461F"/>
    <w:rsid w:val="0032597C"/>
    <w:rsid w:val="00335FC1"/>
    <w:rsid w:val="00344EB6"/>
    <w:rsid w:val="003473E2"/>
    <w:rsid w:val="003566DB"/>
    <w:rsid w:val="00361A54"/>
    <w:rsid w:val="0037419E"/>
    <w:rsid w:val="003744ED"/>
    <w:rsid w:val="003772CA"/>
    <w:rsid w:val="00390420"/>
    <w:rsid w:val="0039316F"/>
    <w:rsid w:val="00393469"/>
    <w:rsid w:val="00394C9B"/>
    <w:rsid w:val="003B12B3"/>
    <w:rsid w:val="003B20B7"/>
    <w:rsid w:val="003B4E3A"/>
    <w:rsid w:val="003B6152"/>
    <w:rsid w:val="003B6832"/>
    <w:rsid w:val="003B70DE"/>
    <w:rsid w:val="003C4CE9"/>
    <w:rsid w:val="003D3251"/>
    <w:rsid w:val="003E246D"/>
    <w:rsid w:val="003F114B"/>
    <w:rsid w:val="0040551D"/>
    <w:rsid w:val="0041542A"/>
    <w:rsid w:val="00422CFA"/>
    <w:rsid w:val="00427985"/>
    <w:rsid w:val="004301CD"/>
    <w:rsid w:val="00431797"/>
    <w:rsid w:val="00443C25"/>
    <w:rsid w:val="00447482"/>
    <w:rsid w:val="004557B7"/>
    <w:rsid w:val="00460DCA"/>
    <w:rsid w:val="00461412"/>
    <w:rsid w:val="00463A1E"/>
    <w:rsid w:val="00466D4E"/>
    <w:rsid w:val="00471785"/>
    <w:rsid w:val="00476482"/>
    <w:rsid w:val="00480167"/>
    <w:rsid w:val="004827C9"/>
    <w:rsid w:val="004A6425"/>
    <w:rsid w:val="004A7334"/>
    <w:rsid w:val="004B0A8A"/>
    <w:rsid w:val="004B6C12"/>
    <w:rsid w:val="004B74DB"/>
    <w:rsid w:val="004C0AD9"/>
    <w:rsid w:val="004C2458"/>
    <w:rsid w:val="004C6093"/>
    <w:rsid w:val="004C632D"/>
    <w:rsid w:val="004C7579"/>
    <w:rsid w:val="004E03EC"/>
    <w:rsid w:val="004F40C1"/>
    <w:rsid w:val="00500D7B"/>
    <w:rsid w:val="00504B6C"/>
    <w:rsid w:val="00514288"/>
    <w:rsid w:val="00520B04"/>
    <w:rsid w:val="00520DA9"/>
    <w:rsid w:val="00525545"/>
    <w:rsid w:val="00535E75"/>
    <w:rsid w:val="00546408"/>
    <w:rsid w:val="00563DDE"/>
    <w:rsid w:val="0056457E"/>
    <w:rsid w:val="0057003E"/>
    <w:rsid w:val="0057061F"/>
    <w:rsid w:val="00572385"/>
    <w:rsid w:val="005776E6"/>
    <w:rsid w:val="00581B2B"/>
    <w:rsid w:val="00595DFC"/>
    <w:rsid w:val="005B10F5"/>
    <w:rsid w:val="005C76F3"/>
    <w:rsid w:val="005D1C46"/>
    <w:rsid w:val="005F62A7"/>
    <w:rsid w:val="00613351"/>
    <w:rsid w:val="00623596"/>
    <w:rsid w:val="00625462"/>
    <w:rsid w:val="00632289"/>
    <w:rsid w:val="006337C3"/>
    <w:rsid w:val="00637238"/>
    <w:rsid w:val="006472E2"/>
    <w:rsid w:val="006739CE"/>
    <w:rsid w:val="00690F3C"/>
    <w:rsid w:val="006A17EA"/>
    <w:rsid w:val="006A3128"/>
    <w:rsid w:val="006A7818"/>
    <w:rsid w:val="006B08D8"/>
    <w:rsid w:val="006B225A"/>
    <w:rsid w:val="006B65C1"/>
    <w:rsid w:val="006C66CB"/>
    <w:rsid w:val="006D2AAF"/>
    <w:rsid w:val="006D31B0"/>
    <w:rsid w:val="006D3922"/>
    <w:rsid w:val="006D3992"/>
    <w:rsid w:val="006E1DCD"/>
    <w:rsid w:val="006F76ED"/>
    <w:rsid w:val="00700218"/>
    <w:rsid w:val="007137E7"/>
    <w:rsid w:val="00716A1E"/>
    <w:rsid w:val="00716D1C"/>
    <w:rsid w:val="00717937"/>
    <w:rsid w:val="00723B39"/>
    <w:rsid w:val="007250B0"/>
    <w:rsid w:val="007356DB"/>
    <w:rsid w:val="00737A05"/>
    <w:rsid w:val="0074258C"/>
    <w:rsid w:val="00766760"/>
    <w:rsid w:val="0077427B"/>
    <w:rsid w:val="00776272"/>
    <w:rsid w:val="007803D5"/>
    <w:rsid w:val="0078057E"/>
    <w:rsid w:val="007871CC"/>
    <w:rsid w:val="007932B7"/>
    <w:rsid w:val="00794055"/>
    <w:rsid w:val="007A4814"/>
    <w:rsid w:val="007A4DD3"/>
    <w:rsid w:val="007B7173"/>
    <w:rsid w:val="007C2E89"/>
    <w:rsid w:val="007C5FE7"/>
    <w:rsid w:val="007C6D7E"/>
    <w:rsid w:val="007C7FE4"/>
    <w:rsid w:val="007D3188"/>
    <w:rsid w:val="007D3DBA"/>
    <w:rsid w:val="007D4337"/>
    <w:rsid w:val="007D43B0"/>
    <w:rsid w:val="007D6C00"/>
    <w:rsid w:val="007E241B"/>
    <w:rsid w:val="00807009"/>
    <w:rsid w:val="00811083"/>
    <w:rsid w:val="00821EF6"/>
    <w:rsid w:val="00823422"/>
    <w:rsid w:val="00830A1D"/>
    <w:rsid w:val="00835F21"/>
    <w:rsid w:val="008407C9"/>
    <w:rsid w:val="0084400E"/>
    <w:rsid w:val="0084615A"/>
    <w:rsid w:val="00851600"/>
    <w:rsid w:val="0085238B"/>
    <w:rsid w:val="00853D58"/>
    <w:rsid w:val="0086040A"/>
    <w:rsid w:val="00861F35"/>
    <w:rsid w:val="0086678D"/>
    <w:rsid w:val="0087315E"/>
    <w:rsid w:val="008738D0"/>
    <w:rsid w:val="00884FA4"/>
    <w:rsid w:val="0089328B"/>
    <w:rsid w:val="0089667E"/>
    <w:rsid w:val="00897344"/>
    <w:rsid w:val="00897B79"/>
    <w:rsid w:val="008A125A"/>
    <w:rsid w:val="008A523D"/>
    <w:rsid w:val="008B4BE0"/>
    <w:rsid w:val="008C2355"/>
    <w:rsid w:val="008C33E5"/>
    <w:rsid w:val="008D0479"/>
    <w:rsid w:val="008D4FB2"/>
    <w:rsid w:val="008D6774"/>
    <w:rsid w:val="008E2ABB"/>
    <w:rsid w:val="008E62F2"/>
    <w:rsid w:val="008E672F"/>
    <w:rsid w:val="008E6BB2"/>
    <w:rsid w:val="008F34E5"/>
    <w:rsid w:val="008F425F"/>
    <w:rsid w:val="008F5A45"/>
    <w:rsid w:val="00916CB8"/>
    <w:rsid w:val="00917F0D"/>
    <w:rsid w:val="00924AD7"/>
    <w:rsid w:val="00924C1F"/>
    <w:rsid w:val="00927EE4"/>
    <w:rsid w:val="00930AB6"/>
    <w:rsid w:val="0093298D"/>
    <w:rsid w:val="009330A1"/>
    <w:rsid w:val="00933718"/>
    <w:rsid w:val="009474AC"/>
    <w:rsid w:val="00950A69"/>
    <w:rsid w:val="00954AF9"/>
    <w:rsid w:val="009658B8"/>
    <w:rsid w:val="00965AC2"/>
    <w:rsid w:val="009743DB"/>
    <w:rsid w:val="00981C28"/>
    <w:rsid w:val="009848F5"/>
    <w:rsid w:val="0098519C"/>
    <w:rsid w:val="009904DA"/>
    <w:rsid w:val="009A295B"/>
    <w:rsid w:val="009B0BA8"/>
    <w:rsid w:val="009B1B57"/>
    <w:rsid w:val="009B349A"/>
    <w:rsid w:val="009B4E17"/>
    <w:rsid w:val="009B740C"/>
    <w:rsid w:val="009F26AF"/>
    <w:rsid w:val="00A018CE"/>
    <w:rsid w:val="00A13665"/>
    <w:rsid w:val="00A15FBC"/>
    <w:rsid w:val="00A16FBA"/>
    <w:rsid w:val="00A178A6"/>
    <w:rsid w:val="00A21DBA"/>
    <w:rsid w:val="00A22522"/>
    <w:rsid w:val="00A24C9D"/>
    <w:rsid w:val="00A24E69"/>
    <w:rsid w:val="00A409BF"/>
    <w:rsid w:val="00A43D68"/>
    <w:rsid w:val="00A45140"/>
    <w:rsid w:val="00A51A13"/>
    <w:rsid w:val="00A54869"/>
    <w:rsid w:val="00A548D9"/>
    <w:rsid w:val="00A5550D"/>
    <w:rsid w:val="00A556F2"/>
    <w:rsid w:val="00A56509"/>
    <w:rsid w:val="00A60509"/>
    <w:rsid w:val="00A66357"/>
    <w:rsid w:val="00A766E6"/>
    <w:rsid w:val="00A85787"/>
    <w:rsid w:val="00A86A22"/>
    <w:rsid w:val="00AA3320"/>
    <w:rsid w:val="00AB1BEE"/>
    <w:rsid w:val="00AB32D6"/>
    <w:rsid w:val="00AB4537"/>
    <w:rsid w:val="00AB6509"/>
    <w:rsid w:val="00AC1C79"/>
    <w:rsid w:val="00AD087F"/>
    <w:rsid w:val="00AF21F3"/>
    <w:rsid w:val="00B16B2C"/>
    <w:rsid w:val="00B23D11"/>
    <w:rsid w:val="00B25766"/>
    <w:rsid w:val="00B3350B"/>
    <w:rsid w:val="00B348DC"/>
    <w:rsid w:val="00B356AD"/>
    <w:rsid w:val="00B7382C"/>
    <w:rsid w:val="00B77CC4"/>
    <w:rsid w:val="00B87979"/>
    <w:rsid w:val="00BD149B"/>
    <w:rsid w:val="00BE50CC"/>
    <w:rsid w:val="00BF30C9"/>
    <w:rsid w:val="00C0538B"/>
    <w:rsid w:val="00C302CE"/>
    <w:rsid w:val="00C370AE"/>
    <w:rsid w:val="00C537DD"/>
    <w:rsid w:val="00C63E3D"/>
    <w:rsid w:val="00C769B5"/>
    <w:rsid w:val="00C77C53"/>
    <w:rsid w:val="00C80DD1"/>
    <w:rsid w:val="00C921D8"/>
    <w:rsid w:val="00C92991"/>
    <w:rsid w:val="00C937DB"/>
    <w:rsid w:val="00CA20AD"/>
    <w:rsid w:val="00CA2207"/>
    <w:rsid w:val="00CD6BC7"/>
    <w:rsid w:val="00D05BB1"/>
    <w:rsid w:val="00D06412"/>
    <w:rsid w:val="00D15811"/>
    <w:rsid w:val="00D15D55"/>
    <w:rsid w:val="00D230F0"/>
    <w:rsid w:val="00D24346"/>
    <w:rsid w:val="00D24B36"/>
    <w:rsid w:val="00D37331"/>
    <w:rsid w:val="00D409E1"/>
    <w:rsid w:val="00D41F58"/>
    <w:rsid w:val="00D42BF7"/>
    <w:rsid w:val="00D644B7"/>
    <w:rsid w:val="00D67FD9"/>
    <w:rsid w:val="00D76233"/>
    <w:rsid w:val="00D94CA5"/>
    <w:rsid w:val="00D97A8D"/>
    <w:rsid w:val="00DA11DD"/>
    <w:rsid w:val="00DA21F8"/>
    <w:rsid w:val="00DA288E"/>
    <w:rsid w:val="00DA29C5"/>
    <w:rsid w:val="00DA3610"/>
    <w:rsid w:val="00DA5FD0"/>
    <w:rsid w:val="00DB267C"/>
    <w:rsid w:val="00DC30AB"/>
    <w:rsid w:val="00DD17A7"/>
    <w:rsid w:val="00DD601A"/>
    <w:rsid w:val="00DD69CD"/>
    <w:rsid w:val="00DE3E5D"/>
    <w:rsid w:val="00DE7E17"/>
    <w:rsid w:val="00DF00F4"/>
    <w:rsid w:val="00E0545B"/>
    <w:rsid w:val="00E267D7"/>
    <w:rsid w:val="00E348E8"/>
    <w:rsid w:val="00E4087A"/>
    <w:rsid w:val="00E43D58"/>
    <w:rsid w:val="00E51041"/>
    <w:rsid w:val="00E56223"/>
    <w:rsid w:val="00E61D3A"/>
    <w:rsid w:val="00E81216"/>
    <w:rsid w:val="00E8605E"/>
    <w:rsid w:val="00E97AEE"/>
    <w:rsid w:val="00EB3245"/>
    <w:rsid w:val="00EB4132"/>
    <w:rsid w:val="00EB74D4"/>
    <w:rsid w:val="00ED4DEA"/>
    <w:rsid w:val="00EE443E"/>
    <w:rsid w:val="00EF237F"/>
    <w:rsid w:val="00EF7380"/>
    <w:rsid w:val="00EF7875"/>
    <w:rsid w:val="00F072FB"/>
    <w:rsid w:val="00F11B2C"/>
    <w:rsid w:val="00F33168"/>
    <w:rsid w:val="00F462E6"/>
    <w:rsid w:val="00F47F81"/>
    <w:rsid w:val="00F5320D"/>
    <w:rsid w:val="00F71083"/>
    <w:rsid w:val="00F7139F"/>
    <w:rsid w:val="00F73E5D"/>
    <w:rsid w:val="00F9059C"/>
    <w:rsid w:val="00F95EED"/>
    <w:rsid w:val="00FB369F"/>
    <w:rsid w:val="00FB3BE6"/>
    <w:rsid w:val="00FB3CB2"/>
    <w:rsid w:val="00FB477D"/>
    <w:rsid w:val="00FE0982"/>
    <w:rsid w:val="00FE2DEA"/>
    <w:rsid w:val="00FE2F00"/>
    <w:rsid w:val="00FE49BC"/>
    <w:rsid w:val="00FF1443"/>
    <w:rsid w:val="0BC87EE4"/>
    <w:rsid w:val="14162C01"/>
    <w:rsid w:val="240215A8"/>
    <w:rsid w:val="2A110E94"/>
    <w:rsid w:val="2AC507FE"/>
    <w:rsid w:val="2EAC138E"/>
    <w:rsid w:val="331870B1"/>
    <w:rsid w:val="69F87D9A"/>
    <w:rsid w:val="6F7D41E1"/>
    <w:rsid w:val="75DE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86E536"/>
  <w15:docId w15:val="{DC590D36-3CAE-4FC0-9760-F33977E6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32"/>
      <w:szCs w:val="32"/>
      <w:lang w:bidi="ar-SA"/>
    </w:rPr>
  </w:style>
  <w:style w:type="paragraph" w:styleId="a5">
    <w:name w:val="foot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kern w:val="0"/>
      <w:sz w:val="28"/>
    </w:rPr>
  </w:style>
  <w:style w:type="paragraph" w:styleId="a9">
    <w:name w:val="Subtitle"/>
    <w:basedOn w:val="a"/>
    <w:next w:val="a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next w:val="a"/>
    <w:link w:val="ad"/>
    <w:uiPriority w:val="1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10">
    <w:name w:val="หัวเรื่อง 1 อักขระ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customStyle="1" w:styleId="ad">
    <w:name w:val="ชื่อเรื่อง อักขระ"/>
    <w:basedOn w:val="a0"/>
    <w:link w:val="ac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a">
    <w:name w:val="ชื่อเรื่องรอง อักขระ"/>
    <w:basedOn w:val="a0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e">
    <w:name w:val="Quote"/>
    <w:basedOn w:val="a"/>
    <w:next w:val="a"/>
    <w:link w:val="af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">
    <w:name w:val="คำอ้างอิง อักขระ"/>
    <w:basedOn w:val="a0"/>
    <w:link w:val="ae"/>
    <w:uiPriority w:val="29"/>
    <w:rPr>
      <w:i/>
      <w:iCs/>
      <w:color w:val="404040" w:themeColor="text1" w:themeTint="BF"/>
    </w:rPr>
  </w:style>
  <w:style w:type="paragraph" w:styleId="af0">
    <w:name w:val="List Paragraph"/>
    <w:basedOn w:val="a"/>
    <w:uiPriority w:val="1"/>
    <w:qFormat/>
    <w:pPr>
      <w:ind w:left="720"/>
      <w:contextualSpacing/>
    </w:pPr>
  </w:style>
  <w:style w:type="character" w:customStyle="1" w:styleId="11">
    <w:name w:val="ทำให้ตัวเน้นเป็นสีเข้มขึ้น1"/>
    <w:basedOn w:val="a0"/>
    <w:uiPriority w:val="21"/>
    <w:qFormat/>
    <w:rPr>
      <w:i/>
      <w:iCs/>
      <w:color w:val="2F5496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2">
    <w:name w:val="ทำให้คำอ้างอิงเป็นสีเข้มขึ้น อักขระ"/>
    <w:basedOn w:val="a0"/>
    <w:link w:val="af1"/>
    <w:uiPriority w:val="30"/>
    <w:rPr>
      <w:i/>
      <w:iCs/>
      <w:color w:val="2F5496" w:themeColor="accent1" w:themeShade="BF"/>
    </w:rPr>
  </w:style>
  <w:style w:type="character" w:customStyle="1" w:styleId="12">
    <w:name w:val="ทำให้การอ้างอิงเป็นสีเข้มขึ้น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8">
    <w:name w:val="หัวกระดาษ อักขระ"/>
    <w:basedOn w:val="a0"/>
    <w:link w:val="a7"/>
    <w:uiPriority w:val="99"/>
  </w:style>
  <w:style w:type="character" w:customStyle="1" w:styleId="a6">
    <w:name w:val="ท้ายกระดาษ อักขระ"/>
    <w:basedOn w:val="a0"/>
    <w:link w:val="a5"/>
    <w:uiPriority w:val="99"/>
    <w:qFormat/>
  </w:style>
  <w:style w:type="character" w:customStyle="1" w:styleId="fontstyle01">
    <w:name w:val="fontstyle01"/>
    <w:basedOn w:val="a0"/>
    <w:qFormat/>
    <w:rPr>
      <w:rFonts w:ascii="THSarabunIT?" w:hAnsi="THSarabunIT?" w:hint="default"/>
      <w:color w:val="FFFFFF"/>
      <w:sz w:val="32"/>
      <w:szCs w:val="3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a4">
    <w:name w:val="เนื้อความ อักขระ"/>
    <w:basedOn w:val="a0"/>
    <w:link w:val="a3"/>
    <w:uiPriority w:val="1"/>
    <w:qFormat/>
    <w:rPr>
      <w:rFonts w:ascii="Microsoft Sans Serif" w:eastAsia="Microsoft Sans Serif" w:hAnsi="Microsoft Sans Serif" w:cs="Microsoft Sans Serif"/>
      <w:kern w:val="0"/>
      <w:sz w:val="32"/>
      <w:szCs w:val="32"/>
      <w:lang w:bidi="ar-SA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qFormat/>
    <w:rPr>
      <w:rFonts w:ascii="Angsana New" w:eastAsia="Times New Roman" w:hAnsi="Angsana New" w:cs="Angsana New"/>
      <w:kern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numbering" Target="numbering.xml"/><Relationship Id="rId21" Type="http://schemas.openxmlformats.org/officeDocument/2006/relationships/oleObject" Target="embeddings/oleObject1.bin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4.xml"/><Relationship Id="rId22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32"/>
    <customShpInfo spid="_x0000_s1031"/>
    <customShpInfo spid="_x0000_s1035"/>
    <customShpInfo spid="_x0000_s1034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74"/>
  </customShpExts>
</s:customData>
</file>

<file path=customXml/itemProps1.xml><?xml version="1.0" encoding="utf-8"?>
<ds:datastoreItem xmlns:ds="http://schemas.openxmlformats.org/officeDocument/2006/customXml" ds:itemID="{EAA43E94-06CD-4E86-93EF-FC0C316C4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3350</Words>
  <Characters>19100</Characters>
  <Application>Microsoft Office Word</Application>
  <DocSecurity>0</DocSecurity>
  <Lines>159</Lines>
  <Paragraphs>44</Paragraphs>
  <ScaleCrop>false</ScaleCrop>
  <Company/>
  <LinksUpToDate>false</LinksUpToDate>
  <CharactersWithSpaces>22406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ชัยยศ ผลดี</dc:creator>
  <cp:lastModifiedBy>lenovo</cp:lastModifiedBy>
  <cp:revision>3</cp:revision>
  <cp:lastPrinted>2026-07-13T07:37:00Z</cp:lastPrinted>
  <dcterms:created xsi:type="dcterms:W3CDTF">2026-07-13T07:37:00Z</dcterms:created>
  <dcterms:modified xsi:type="dcterms:W3CDTF">2026-07-13T07:39:00Z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995B166057A34BC9A8750214B5D60675_12</vt:lpwstr>
  </property>
</Properties>
</file>