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0171C" w14:textId="2932DB65" w:rsidR="00FB369F" w:rsidRDefault="00087FF4">
      <w:r>
        <w:rPr>
          <w:noProof/>
        </w:rPr>
        <w:drawing>
          <wp:anchor distT="0" distB="0" distL="114300" distR="114300" simplePos="0" relativeHeight="251667968" behindDoc="0" locked="0" layoutInCell="1" allowOverlap="1" wp14:anchorId="060A6E9B" wp14:editId="5FDD3970">
            <wp:simplePos x="0" y="0"/>
            <wp:positionH relativeFrom="margin">
              <wp:align>center</wp:align>
            </wp:positionH>
            <wp:positionV relativeFrom="paragraph">
              <wp:posOffset>-401955</wp:posOffset>
            </wp:positionV>
            <wp:extent cx="3726180" cy="3809233"/>
            <wp:effectExtent l="0" t="0" r="7620" b="1270"/>
            <wp:wrapNone/>
            <wp:docPr id="1513239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3967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80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35A1F" w14:textId="77777777" w:rsidR="00FB369F" w:rsidRDefault="00FB369F"/>
    <w:p w14:paraId="35A54602" w14:textId="77777777" w:rsidR="00FB369F" w:rsidRDefault="00FB369F"/>
    <w:p w14:paraId="207B800A" w14:textId="77777777" w:rsidR="00FB369F" w:rsidRDefault="00FB369F"/>
    <w:p w14:paraId="3CEBB3C9" w14:textId="77777777" w:rsidR="00FB369F" w:rsidRDefault="00FB369F"/>
    <w:p w14:paraId="395CE9AE" w14:textId="77777777" w:rsidR="00FB369F" w:rsidRDefault="00FB369F"/>
    <w:p w14:paraId="3C7D92E0" w14:textId="77777777" w:rsidR="00FB369F" w:rsidRDefault="00FB369F"/>
    <w:p w14:paraId="38786CF9" w14:textId="77777777" w:rsidR="00FB369F" w:rsidRDefault="00FB369F"/>
    <w:p w14:paraId="7EF95EE0" w14:textId="77777777" w:rsidR="00FB369F" w:rsidRDefault="00FB369F"/>
    <w:p w14:paraId="3FB9B016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51A50772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431B76E2" w14:textId="77777777" w:rsidR="00FB369F" w:rsidRDefault="00000000">
      <w:pPr>
        <w:pStyle w:val="ac"/>
        <w:spacing w:line="225" w:lineRule="auto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>
        <w:rPr>
          <w:rFonts w:ascii="TH SarabunIT๙" w:hAnsi="TH SarabunIT๙" w:cs="TH SarabunIT๙" w:hint="cs"/>
          <w:color w:val="000000" w:themeColor="text1"/>
          <w:sz w:val="72"/>
          <w:szCs w:val="72"/>
          <w:cs/>
          <w:lang w:val="th-TH"/>
        </w:rPr>
        <w:t>การประเมินความเสี่ยงต่อการรับสินบน</w:t>
      </w:r>
    </w:p>
    <w:p w14:paraId="0FAC871C" w14:textId="77777777" w:rsidR="00FB369F" w:rsidRDefault="00000000">
      <w:pPr>
        <w:pStyle w:val="ac"/>
        <w:spacing w:line="225" w:lineRule="auto"/>
        <w:jc w:val="center"/>
        <w:rPr>
          <w:rFonts w:ascii="TH SarabunIT๙" w:hAnsi="TH SarabunIT๙" w:cs="TH SarabunIT๙"/>
          <w:color w:val="000000" w:themeColor="text1"/>
          <w:sz w:val="72"/>
          <w:szCs w:val="72"/>
          <w:cs/>
        </w:rPr>
      </w:pPr>
      <w:r>
        <w:rPr>
          <w:rFonts w:ascii="TH SarabunIT๙" w:hAnsi="TH SarabunIT๙" w:cs="TH SarabunIT๙" w:hint="cs"/>
          <w:color w:val="000000" w:themeColor="text1"/>
          <w:sz w:val="72"/>
          <w:szCs w:val="72"/>
          <w:cs/>
          <w:lang w:val="th-TH"/>
        </w:rPr>
        <w:t>และแผนบริหารจัดการความเสี่ยงต่อการรับสินบน</w:t>
      </w:r>
    </w:p>
    <w:p w14:paraId="68C7E9D4" w14:textId="77777777" w:rsidR="00FB369F" w:rsidRDefault="00000000">
      <w:pPr>
        <w:pStyle w:val="ac"/>
        <w:spacing w:line="225" w:lineRule="auto"/>
        <w:jc w:val="center"/>
        <w:rPr>
          <w:rFonts w:ascii="TH SarabunIT๙" w:hAnsi="TH SarabunIT๙" w:cs="TH SarabunIT๙"/>
          <w:color w:val="000000" w:themeColor="text1"/>
          <w:sz w:val="72"/>
          <w:szCs w:val="72"/>
          <w:cs/>
        </w:rPr>
      </w:pPr>
      <w:r>
        <w:rPr>
          <w:rFonts w:ascii="TH SarabunIT๙" w:hAnsi="TH SarabunIT๙" w:cs="TH SarabunIT๙" w:hint="cs"/>
          <w:color w:val="000000" w:themeColor="text1"/>
          <w:sz w:val="72"/>
          <w:szCs w:val="72"/>
          <w:cs/>
          <w:lang w:val="th-TH"/>
        </w:rPr>
        <w:t xml:space="preserve">ประจำปีงบประมาณ </w:t>
      </w:r>
      <w:r>
        <w:rPr>
          <w:rFonts w:ascii="TH SarabunIT๙" w:hAnsi="TH SarabunIT๙" w:cs="TH SarabunIT๙" w:hint="cs"/>
          <w:color w:val="000000" w:themeColor="text1"/>
          <w:sz w:val="72"/>
          <w:szCs w:val="72"/>
          <w:cs/>
        </w:rPr>
        <w:t>2568</w:t>
      </w:r>
    </w:p>
    <w:p w14:paraId="58624DBE" w14:textId="77777777" w:rsidR="00FB369F" w:rsidRDefault="00FB369F">
      <w:pPr>
        <w:tabs>
          <w:tab w:val="left" w:pos="4156"/>
        </w:tabs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4E4D6929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0AC81C65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39F601A5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2DA9DE33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68BE1A66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6007AD05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21857D39" w14:textId="77777777" w:rsidR="00FB369F" w:rsidRDefault="00FB369F">
      <w:pPr>
        <w:ind w:left="567" w:right="146"/>
        <w:jc w:val="center"/>
        <w:rPr>
          <w:rFonts w:ascii="TH SarabunIT๙" w:eastAsia="Tahoma" w:hAnsi="TH SarabunIT๙" w:cs="TH SarabunIT๙"/>
          <w:b/>
          <w:bCs/>
          <w:sz w:val="36"/>
          <w:szCs w:val="36"/>
        </w:rPr>
      </w:pPr>
    </w:p>
    <w:p w14:paraId="1921B679" w14:textId="77777777" w:rsidR="00FB369F" w:rsidRDefault="00000000">
      <w:pPr>
        <w:ind w:left="567" w:right="146"/>
        <w:jc w:val="center"/>
        <w:rPr>
          <w:rFonts w:ascii="TH SarabunIT๙" w:eastAsia="Tahoma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ahoma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สารบัญ</w:t>
      </w:r>
    </w:p>
    <w:p w14:paraId="3D61ED5D" w14:textId="77777777" w:rsidR="00FB369F" w:rsidRDefault="00FB369F">
      <w:pPr>
        <w:ind w:left="567" w:right="146"/>
        <w:rPr>
          <w:rFonts w:ascii="TH SarabunIT๙" w:hAnsi="TH SarabunIT๙" w:cs="TH SarabunIT๙"/>
          <w:sz w:val="32"/>
          <w:szCs w:val="32"/>
        </w:rPr>
      </w:pPr>
    </w:p>
    <w:p w14:paraId="70DBE578" w14:textId="77777777" w:rsidR="00FB369F" w:rsidRDefault="00000000">
      <w:pPr>
        <w:ind w:left="567" w:right="146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  <w:lang w:val="th-TH"/>
        </w:rPr>
        <w:t>เรื่อง                                                                                                                              หน้า</w:t>
      </w:r>
    </w:p>
    <w:p w14:paraId="3EFF20E2" w14:textId="77777777" w:rsidR="00FB369F" w:rsidRDefault="00000000">
      <w:pPr>
        <w:ind w:left="567" w:right="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บทนำ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p w14:paraId="5C9D5458" w14:textId="77777777" w:rsidR="00FB369F" w:rsidRDefault="00000000">
      <w:pPr>
        <w:ind w:left="567" w:right="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การประเมินความเสี่ยงต่อการรับสินบน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๒</w:t>
      </w:r>
    </w:p>
    <w:p w14:paraId="1AB9906F" w14:textId="77777777" w:rsidR="00FB369F" w:rsidRDefault="00000000">
      <w:pPr>
        <w:ind w:left="567" w:right="146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เกณฑ์การประเมินความเสี่ยงต่อการรับสินบน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5BE6AB58" w14:textId="77777777" w:rsidR="00FB369F" w:rsidRDefault="00000000">
      <w:pPr>
        <w:pStyle w:val="af0"/>
        <w:widowControl w:val="0"/>
        <w:numPr>
          <w:ilvl w:val="0"/>
          <w:numId w:val="1"/>
        </w:numPr>
        <w:autoSpaceDE w:val="0"/>
        <w:autoSpaceDN w:val="0"/>
        <w:spacing w:after="0" w:line="349" w:lineRule="exact"/>
        <w:ind w:right="146"/>
        <w:contextualSpacing w:val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การประเมินความเสี่ยงต่อการรับสินบน สายงานอำนวยการ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6"/>
          <w:szCs w:val="36"/>
        </w:rPr>
        <w:t xml:space="preserve">   </w:t>
      </w:r>
    </w:p>
    <w:p w14:paraId="3B483193" w14:textId="77777777" w:rsidR="00FB369F" w:rsidRDefault="00000000">
      <w:pPr>
        <w:pStyle w:val="af0"/>
        <w:widowControl w:val="0"/>
        <w:numPr>
          <w:ilvl w:val="0"/>
          <w:numId w:val="1"/>
        </w:numPr>
        <w:autoSpaceDE w:val="0"/>
        <w:autoSpaceDN w:val="0"/>
        <w:spacing w:after="0" w:line="349" w:lineRule="exact"/>
        <w:ind w:right="146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การประเมินความเสี่ยงต่อการรับสินบน สายงานป้องกันปราบปราม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  <w:lang w:val="th-TH"/>
        </w:rPr>
        <w:t>๕</w:t>
      </w:r>
    </w:p>
    <w:p w14:paraId="5BA2AFBD" w14:textId="77777777" w:rsidR="00FB369F" w:rsidRDefault="00000000">
      <w:pPr>
        <w:pStyle w:val="af0"/>
        <w:widowControl w:val="0"/>
        <w:numPr>
          <w:ilvl w:val="0"/>
          <w:numId w:val="1"/>
        </w:numPr>
        <w:autoSpaceDE w:val="0"/>
        <w:autoSpaceDN w:val="0"/>
        <w:spacing w:after="0" w:line="349" w:lineRule="exact"/>
        <w:ind w:right="146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การประเมินความเสี่ยงต่อการรับสินบน สายงานจราจร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</w:p>
    <w:p w14:paraId="0B3CCF9D" w14:textId="77777777" w:rsidR="00FB369F" w:rsidRDefault="00000000">
      <w:pPr>
        <w:pStyle w:val="af0"/>
        <w:widowControl w:val="0"/>
        <w:numPr>
          <w:ilvl w:val="0"/>
          <w:numId w:val="1"/>
        </w:numPr>
        <w:autoSpaceDE w:val="0"/>
        <w:autoSpaceDN w:val="0"/>
        <w:spacing w:after="0" w:line="349" w:lineRule="exact"/>
        <w:ind w:right="146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การประเมินความเสี่ยงต่อการรับสินบน สายงานสืบสวน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๖</w:t>
      </w:r>
    </w:p>
    <w:p w14:paraId="36F5675E" w14:textId="77777777" w:rsidR="00FB369F" w:rsidRDefault="00000000">
      <w:pPr>
        <w:pStyle w:val="af0"/>
        <w:widowControl w:val="0"/>
        <w:numPr>
          <w:ilvl w:val="0"/>
          <w:numId w:val="1"/>
        </w:numPr>
        <w:autoSpaceDE w:val="0"/>
        <w:autoSpaceDN w:val="0"/>
        <w:spacing w:after="0" w:line="349" w:lineRule="exact"/>
        <w:ind w:right="146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การประเมินความเสี่ยงต่อการรับสินบน สายงานสอบสวน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๖</w:t>
      </w:r>
    </w:p>
    <w:p w14:paraId="7F8B56DD" w14:textId="2C4441EA" w:rsidR="00FB369F" w:rsidRDefault="00000000">
      <w:pPr>
        <w:pStyle w:val="af0"/>
        <w:spacing w:after="0" w:line="20" w:lineRule="atLeast"/>
        <w:ind w:left="567" w:right="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ส่วนที่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สถานีตำรวจภูธร</w:t>
      </w:r>
      <w:r w:rsidR="00117E5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โนนกุง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.....</w:t>
      </w:r>
      <w:r>
        <w:rPr>
          <w:rFonts w:ascii="TH SarabunIT๙" w:hAnsi="TH SarabunIT๙" w:cs="TH SarabunIT๙"/>
          <w:color w:val="000000"/>
          <w:sz w:val="32"/>
          <w:szCs w:val="32"/>
        </w:rPr>
        <w:t>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</w:t>
      </w:r>
      <w:r>
        <w:rPr>
          <w:rFonts w:ascii="TH SarabunIT๙" w:hAnsi="TH SarabunIT๙" w:cs="TH SarabunIT๙"/>
          <w:color w:val="000000"/>
          <w:sz w:val="32"/>
          <w:szCs w:val="32"/>
        </w:rPr>
        <w:t>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สายงานอำนวยการ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</w:t>
      </w:r>
      <w:r>
        <w:rPr>
          <w:rFonts w:ascii="TH SarabunIT๙" w:hAnsi="TH SarabunIT๙" w:cs="TH SarabunIT๙"/>
          <w:color w:val="000000"/>
          <w:sz w:val="32"/>
          <w:szCs w:val="32"/>
        </w:rPr>
        <w:t>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สายงานป้องกันปราบปราม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..9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สายงานจราจร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...........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</w:t>
      </w:r>
      <w:r>
        <w:rPr>
          <w:rFonts w:ascii="TH SarabunIT๙" w:hAnsi="TH SarabunIT๙" w:cs="TH SarabunIT๙" w:hint="cs"/>
          <w:color w:val="000000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F9054B2" w14:textId="77777777" w:rsidR="00FB369F" w:rsidRDefault="00000000">
      <w:pPr>
        <w:suppressAutoHyphens/>
        <w:spacing w:after="0" w:line="20" w:lineRule="atLeast"/>
        <w:ind w:right="-569"/>
        <w:outlineLvl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สายงานสืบสวน</w:t>
      </w:r>
      <w:r>
        <w:rPr>
          <w:rFonts w:ascii="TH SarabunIT๙" w:hAnsi="TH SarabunIT๙" w:cs="TH SarabunIT๙"/>
          <w:color w:val="000000"/>
          <w:sz w:val="32"/>
          <w:szCs w:val="32"/>
        </w:rPr>
        <w:t>...........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............................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แผนบริหารจัดการความเสี่ยงต่อการรับสินบน สายงานสอบสวน</w:t>
      </w:r>
      <w:r>
        <w:rPr>
          <w:rFonts w:ascii="TH SarabunIT๙" w:hAnsi="TH SarabunIT๙" w:cs="TH SarabunIT๙"/>
          <w:color w:val="000000"/>
          <w:sz w:val="32"/>
          <w:szCs w:val="32"/>
          <w:rtl/>
          <w:cs/>
        </w:rPr>
        <w:t>..............................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</w:rPr>
        <w:t>–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13</w:t>
      </w:r>
    </w:p>
    <w:p w14:paraId="7F0E069A" w14:textId="77777777" w:rsidR="00FB369F" w:rsidRDefault="00000000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แต่งตั้งคณะกรรมการดำเนินการประเมินความเสี่ยงต่อการรับสินบน</w:t>
      </w:r>
      <w:r>
        <w:rPr>
          <w:rFonts w:ascii="TH SarabunIT๙" w:hAnsi="TH SarabunIT๙" w:cs="TH SarabunIT๙"/>
          <w:color w:val="000000"/>
          <w:sz w:val="32"/>
          <w:szCs w:val="32"/>
        </w:rPr>
        <w:t>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4-15</w:t>
      </w:r>
    </w:p>
    <w:p w14:paraId="58204F42" w14:textId="77777777" w:rsidR="00FB369F" w:rsidRDefault="00000000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ประกาศ สภ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ดอนมดแดง เรื่องแผนบริหารจัดการ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ความเสี่ยงต่อการรับสินบน</w:t>
      </w:r>
      <w:r>
        <w:rPr>
          <w:rFonts w:ascii="TH SarabunIT๙" w:hAnsi="TH SarabunIT๙" w:cs="TH SarabunIT๙"/>
          <w:color w:val="000000"/>
          <w:sz w:val="32"/>
          <w:szCs w:val="32"/>
        </w:rPr>
        <w:t>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p w14:paraId="6A8D86FE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5280AD51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2D85DD9C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039373B4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4ACA858D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56723ECC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77E00A5F" w14:textId="77777777" w:rsidR="00FB369F" w:rsidRDefault="00FB369F">
      <w:pPr>
        <w:suppressAutoHyphens/>
        <w:spacing w:after="0" w:line="1" w:lineRule="atLeast"/>
        <w:ind w:right="-569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</w:rPr>
      </w:pPr>
    </w:p>
    <w:p w14:paraId="68FADEC9" w14:textId="77777777" w:rsidR="00FB369F" w:rsidRDefault="00FB369F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7B41C405" w14:textId="77777777" w:rsidR="00FB369F" w:rsidRDefault="00FB369F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6"/>
          <w:szCs w:val="36"/>
          <w:cs/>
        </w:rPr>
      </w:pPr>
    </w:p>
    <w:p w14:paraId="2509EF73" w14:textId="287F5C98" w:rsidR="00FB369F" w:rsidRDefault="00117E51">
      <w:pPr>
        <w:pStyle w:val="a3"/>
        <w:shd w:val="clear" w:color="auto" w:fill="C00000"/>
        <w:spacing w:before="332"/>
        <w:ind w:left="567"/>
        <w:jc w:val="center"/>
        <w:rPr>
          <w:rFonts w:ascii="TH SarabunIT๙" w:hAnsi="TH SarabunIT๙" w:cs="TH SarabunIT๙"/>
          <w:b/>
          <w:color w:val="FFFFFF" w:themeColor="background1"/>
          <w:sz w:val="44"/>
          <w:szCs w:val="44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C00000"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593C81" wp14:editId="60F4C03A">
                <wp:simplePos x="0" y="0"/>
                <wp:positionH relativeFrom="column">
                  <wp:posOffset>5895975</wp:posOffset>
                </wp:positionH>
                <wp:positionV relativeFrom="paragraph">
                  <wp:posOffset>-485775</wp:posOffset>
                </wp:positionV>
                <wp:extent cx="419100" cy="447675"/>
                <wp:effectExtent l="0" t="1270" r="0" b="0"/>
                <wp:wrapNone/>
                <wp:docPr id="55634528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2D1E4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593C81" id="Oval 6" o:spid="_x0000_s1026" style="position:absolute;left:0;text-align:left;margin-left:464.25pt;margin-top:-38.25pt;width:33pt;height:3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" filled="f" stroked="f">
                <v:textbox>
                  <w:txbxContent>
                    <w:p w14:paraId="09C2D1E4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๑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color w:val="FFFFFF" w:themeColor="background1"/>
          <w:sz w:val="36"/>
          <w:szCs w:val="36"/>
          <w:cs/>
          <w:lang w:val="th-TH" w:bidi="th-TH"/>
        </w:rPr>
        <w:t>การประเมินความเสี่ยงต่อการรับสินบนและแผนบริหารจัดการความเสี่ยงต่อการรับสินบนของสถานีตำรวจภูธร</w:t>
      </w:r>
      <w:r>
        <w:rPr>
          <w:rFonts w:ascii="TH SarabunIT๙" w:hAnsi="TH SarabunIT๙" w:cs="TH SarabunIT๙" w:hint="cs"/>
          <w:b/>
          <w:bCs/>
          <w:color w:val="FFFFFF" w:themeColor="background1"/>
          <w:sz w:val="36"/>
          <w:szCs w:val="36"/>
          <w:cs/>
          <w:lang w:val="th-TH" w:bidi="th-TH"/>
        </w:rPr>
        <w:t>โนนกุง</w:t>
      </w:r>
    </w:p>
    <w:p w14:paraId="0933DD88" w14:textId="77777777" w:rsidR="00FB369F" w:rsidRDefault="00000000">
      <w:pPr>
        <w:pStyle w:val="a3"/>
        <w:spacing w:before="332"/>
        <w:ind w:left="567"/>
        <w:rPr>
          <w:rFonts w:ascii="TH SarabunIT๙" w:hAnsi="TH SarabunIT๙" w:cs="TH SarabunIT๙"/>
          <w:b/>
          <w:bCs/>
          <w:color w:val="000000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cs/>
          <w:lang w:val="th-TH" w:bidi="th-TH"/>
        </w:rPr>
        <w:t>ส่วนที่ ๑ บทนำ</w:t>
      </w:r>
    </w:p>
    <w:p w14:paraId="25C65A36" w14:textId="0661F8C3" w:rsidR="00FB369F" w:rsidRDefault="00000000">
      <w:pPr>
        <w:pStyle w:val="a3"/>
        <w:spacing w:before="332" w:line="20" w:lineRule="atLeast"/>
        <w:ind w:left="567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  <w:cs/>
          <w:lang w:val="th-TH" w:bidi="th-TH"/>
        </w:rPr>
        <w:t xml:space="preserve">การประเมินความเสี่ยงต่อการรับสินบนและการจัดทำแผนบริหารจัดการความเสี่ยงต่อการรับสินบนประจำปีงบประมาณ </w:t>
      </w:r>
      <w:r>
        <w:rPr>
          <w:rFonts w:ascii="TH SarabunIT๙" w:hAnsi="TH SarabunIT๙" w:cs="TH SarabunIT๙"/>
          <w:color w:val="000000"/>
        </w:rPr>
        <w:t xml:space="preserve">2568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ของสถานีตำรวจภูธร</w:t>
      </w:r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โนนกุง</w:t>
      </w:r>
      <w:r>
        <w:rPr>
          <w:rFonts w:ascii="TH SarabunIT๙" w:hAnsi="TH SarabunIT๙" w:cs="TH SarabunIT๙"/>
          <w:color w:val="000000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มีวัตถุประสงค์เพื่อใช้ในการเผยแพร่ สร้างความรู้ความเข้าใจ และความตระหนักเกี่ยวกับปัญหาการรับสินบน ปัญหาการรับสินบนและการป้องกันปราบปรามการทุจริตปลูกจิตสำนึก ค่านิยม สุจริต และกำหนดกระบวนการในการกำกับให้มีการดำเนินงานที่มีความโปร่งใส เป็นธรรมตามหลักธรรมา</w:t>
      </w:r>
      <w:proofErr w:type="spellStart"/>
      <w:r>
        <w:rPr>
          <w:rFonts w:ascii="TH SarabunIT๙" w:hAnsi="TH SarabunIT๙" w:cs="TH SarabunIT๙"/>
          <w:color w:val="000000"/>
          <w:cs/>
          <w:lang w:val="th-TH" w:bidi="th-TH"/>
        </w:rPr>
        <w:t>ภิ</w:t>
      </w:r>
      <w:proofErr w:type="spellEnd"/>
      <w:r>
        <w:rPr>
          <w:rFonts w:ascii="TH SarabunIT๙" w:hAnsi="TH SarabunIT๙" w:cs="TH SarabunIT๙"/>
          <w:color w:val="000000"/>
          <w:cs/>
          <w:lang w:val="th-TH" w:bidi="th-TH"/>
        </w:rPr>
        <w:t xml:space="preserve">บาล ให้แก่ผู้มีส่วนได้ส่วนเสีย </w:t>
      </w: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          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ทั้งภายในหน่วยงานและภายนอก ตลอดจนเพื่อใช้ในการขับเคลื่อนแผนยุทธศาสตร์ชาติว่าด้วยการป้องกันและปราบปรามการทุจริต</w:t>
      </w:r>
      <w:r>
        <w:rPr>
          <w:rFonts w:ascii="TH SarabunIT๙" w:hAnsi="TH SarabunIT๙" w:cs="TH SarabunIT๙"/>
          <w:color w:val="000000"/>
        </w:rPr>
        <w:t xml:space="preserve"> </w:t>
      </w:r>
    </w:p>
    <w:p w14:paraId="457F9F1C" w14:textId="263B3124" w:rsidR="00FB369F" w:rsidRDefault="00000000">
      <w:pPr>
        <w:pStyle w:val="a3"/>
        <w:spacing w:before="332" w:line="20" w:lineRule="atLeast"/>
        <w:ind w:left="567"/>
        <w:rPr>
          <w:rFonts w:ascii="TH SarabunIT๙" w:hAnsi="TH SarabunIT๙" w:cs="TH SarabunIT๙"/>
          <w:color w:val="000000"/>
          <w:lang w:bidi="th-TH"/>
        </w:rPr>
      </w:pP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  <w:cs/>
          <w:lang w:val="th-TH" w:bidi="th-TH"/>
        </w:rPr>
        <w:t xml:space="preserve">แผนบริหารจัดการความเสี่ยงต่อการรับสินบน ประจำปีงบประมาณ </w:t>
      </w:r>
      <w:r>
        <w:rPr>
          <w:rFonts w:ascii="TH SarabunIT๙" w:hAnsi="TH SarabunIT๙" w:cs="TH SarabunIT๙"/>
          <w:color w:val="000000"/>
        </w:rPr>
        <w:t xml:space="preserve">2568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ของ สถานีตำรวจภูธร</w:t>
      </w:r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โนนกุง</w:t>
      </w:r>
      <w:r w:rsidR="00117E51">
        <w:rPr>
          <w:rFonts w:ascii="TH SarabunIT๙" w:hAnsi="TH SarabunIT๙" w:cs="TH SarabunIT๙"/>
          <w:color w:val="000000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ฉบับนี้จะเป็นประโยชน์และสร้างความรู้ความเข้าใจ ความสำคัญเกี่ยวกับการป้องกันการรับสินบนและการปฏิบัติงานของ</w:t>
      </w: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สถานีตำรวจภูธร</w:t>
      </w:r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โนนกุง</w:t>
      </w:r>
      <w:r w:rsidR="00117E51">
        <w:rPr>
          <w:rFonts w:ascii="TH SarabunIT๙" w:hAnsi="TH SarabunIT๙" w:cs="TH SarabunIT๙"/>
          <w:color w:val="000000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000000"/>
          <w:cs/>
          <w:lang w:val="th-TH" w:bidi="th-TH"/>
        </w:rPr>
        <w:t>มีการดำเนินงานบนพื้นฐาน ความถูกต้อง และเป็นธรรม ตามประกาศนโยบายในการต่อต้านการรับสินบ</w:t>
      </w:r>
      <w:r>
        <w:rPr>
          <w:rFonts w:ascii="TH SarabunIT๙" w:hAnsi="TH SarabunIT๙" w:cs="TH SarabunIT๙" w:hint="cs"/>
          <w:color w:val="000000"/>
          <w:cs/>
          <w:lang w:val="th-TH" w:bidi="th-TH"/>
        </w:rPr>
        <w:t xml:space="preserve">น </w:t>
      </w:r>
    </w:p>
    <w:p w14:paraId="4C07D8AD" w14:textId="482B1C7E" w:rsidR="00FB369F" w:rsidRDefault="00117E51">
      <w:pPr>
        <w:pStyle w:val="a3"/>
        <w:spacing w:before="332" w:line="20" w:lineRule="atLeast"/>
        <w:ind w:left="567"/>
        <w:rPr>
          <w:rFonts w:ascii="TH SarabunIT๙" w:hAnsi="TH SarabunIT๙" w:cs="TH SarabunIT๙"/>
          <w:color w:val="000000"/>
          <w:lang w:bidi="th-TH"/>
        </w:rPr>
      </w:pPr>
      <w:r>
        <w:rPr>
          <w:rFonts w:ascii="TH SarabunIT๙" w:hAnsi="TH SarabunIT๙" w:cs="TH SarabunIT๙"/>
          <w:noProof/>
          <w:color w:val="000000"/>
          <w:lang w:bidi="th-TH"/>
        </w:rPr>
        <w:drawing>
          <wp:anchor distT="0" distB="0" distL="114300" distR="114300" simplePos="0" relativeHeight="251657216" behindDoc="0" locked="0" layoutInCell="1" allowOverlap="1" wp14:anchorId="73119E73" wp14:editId="2D4AC101">
            <wp:simplePos x="0" y="0"/>
            <wp:positionH relativeFrom="column">
              <wp:posOffset>3352800</wp:posOffset>
            </wp:positionH>
            <wp:positionV relativeFrom="paragraph">
              <wp:posOffset>158350</wp:posOffset>
            </wp:positionV>
            <wp:extent cx="1371600" cy="948267"/>
            <wp:effectExtent l="0" t="0" r="0" b="0"/>
            <wp:wrapNone/>
            <wp:docPr id="272069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9894" name="รูปภาพ 272069894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99" cy="94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04714" w14:textId="7710CF86" w:rsidR="00FB369F" w:rsidRDefault="00000000">
      <w:pPr>
        <w:pStyle w:val="a3"/>
        <w:spacing w:before="332" w:line="20" w:lineRule="atLeast"/>
        <w:ind w:firstLineChars="1250" w:firstLine="4000"/>
        <w:rPr>
          <w:rFonts w:ascii="TH SarabunIT๙" w:hAnsi="TH SarabunIT๙" w:cs="TH SarabunIT๙"/>
          <w:color w:val="000000"/>
          <w:lang w:bidi="th-TH"/>
        </w:rPr>
      </w:pP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color w:val="000000"/>
          <w:cs/>
          <w:lang w:val="th-TH" w:bidi="th-TH"/>
        </w:rPr>
        <w:t>พันตำรวจเอก</w:t>
      </w:r>
    </w:p>
    <w:p w14:paraId="5F83A920" w14:textId="279CDA22" w:rsidR="00FB369F" w:rsidRDefault="00000000">
      <w:pPr>
        <w:pStyle w:val="a3"/>
        <w:spacing w:before="332" w:line="20" w:lineRule="atLeast"/>
        <w:ind w:left="3447" w:firstLine="153"/>
        <w:rPr>
          <w:rFonts w:ascii="TH SarabunIT๙" w:hAnsi="TH SarabunIT๙" w:cs="TH SarabunIT๙"/>
          <w:color w:val="000000"/>
          <w:cs/>
          <w:lang w:bidi="th-TH"/>
        </w:rPr>
      </w:pP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                      </w:t>
      </w:r>
      <w:r w:rsidR="00117E51">
        <w:rPr>
          <w:rFonts w:ascii="TH SarabunIT๙" w:hAnsi="TH SarabunIT๙" w:cs="TH SarabunIT๙" w:hint="cs"/>
          <w:color w:val="000000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(</w:t>
      </w:r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เทวฤทธิ์  สุข</w:t>
      </w:r>
      <w:proofErr w:type="spellStart"/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ฉิม</w:t>
      </w:r>
      <w:proofErr w:type="spellEnd"/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มา</w:t>
      </w:r>
      <w:r>
        <w:rPr>
          <w:rFonts w:ascii="TH SarabunIT๙" w:hAnsi="TH SarabunIT๙" w:cs="TH SarabunIT๙" w:hint="cs"/>
          <w:color w:val="000000"/>
          <w:cs/>
          <w:lang w:bidi="th-TH"/>
        </w:rPr>
        <w:t>)</w:t>
      </w:r>
    </w:p>
    <w:p w14:paraId="57EB0BBF" w14:textId="02E6C22F" w:rsidR="00FB369F" w:rsidRDefault="00000000">
      <w:pPr>
        <w:spacing w:after="0" w:line="20" w:lineRule="atLeast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117E5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ผู้กำกับการสถานีตำรวจภูธร</w:t>
      </w:r>
      <w:r w:rsidR="00117E51">
        <w:rPr>
          <w:rFonts w:ascii="TH SarabunIT๙" w:hAnsi="TH SarabunIT๙" w:cs="TH SarabunIT๙" w:hint="cs"/>
          <w:color w:val="000000"/>
          <w:cs/>
          <w:lang w:val="th-TH"/>
        </w:rPr>
        <w:t>โนนกุง</w:t>
      </w:r>
    </w:p>
    <w:p w14:paraId="6F2E85B6" w14:textId="1E1A0BC9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66CC8376" w14:textId="64D60ECC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4EDC38E2" w14:textId="36A14D44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406EDBF8" w14:textId="77777777" w:rsidR="00117E51" w:rsidRDefault="00117E5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2085B6AE" w14:textId="77777777" w:rsidR="00117E51" w:rsidRDefault="00117E51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</w:rPr>
      </w:pPr>
    </w:p>
    <w:p w14:paraId="717F08F8" w14:textId="439BBD56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31880E40" w14:textId="5F8AEE38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4B978657" w14:textId="7EC78AF7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F099053" w14:textId="77777777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CF27606" w14:textId="77777777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CA6B505" w14:textId="77777777" w:rsidR="00FB369F" w:rsidRDefault="00FB369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227B6FF0" w14:textId="55281EA3" w:rsidR="00FB369F" w:rsidRDefault="00117E5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ADC4A9" wp14:editId="44503C5A">
                <wp:simplePos x="0" y="0"/>
                <wp:positionH relativeFrom="column">
                  <wp:posOffset>5924550</wp:posOffset>
                </wp:positionH>
                <wp:positionV relativeFrom="paragraph">
                  <wp:posOffset>-495300</wp:posOffset>
                </wp:positionV>
                <wp:extent cx="419100" cy="447675"/>
                <wp:effectExtent l="0" t="0" r="0" b="0"/>
                <wp:wrapNone/>
                <wp:docPr id="106622120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FD960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DC4A9" id="Oval 7" o:spid="_x0000_s1027" style="position:absolute;margin-left:466.5pt;margin-top:-39pt;width:33pt;height:35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" filled="f" stroked="f">
                <v:textbox>
                  <w:txbxContent>
                    <w:p w14:paraId="5DFFD960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๒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ส่วนที่ ๒ การประเมินความเสี่ยงต่อการรับสินบน</w:t>
      </w:r>
    </w:p>
    <w:p w14:paraId="74820C0C" w14:textId="77777777" w:rsidR="00FB369F" w:rsidRDefault="00000000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การประเมินความเสี่ยงต่อการรับสินบน</w:t>
      </w:r>
    </w:p>
    <w:p w14:paraId="3C151B9A" w14:textId="77777777" w:rsidR="00FB369F" w:rsidRDefault="00000000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  <w:r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>   </w:t>
      </w:r>
      <w:r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  <w:t xml:space="preserve">พิจารณาจาก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2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  <w:t xml:space="preserve">ปัจจัย คือ โอกาสที่จะเกิด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Likelihood)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  <w:t xml:space="preserve">พิจารณาความเป็นไปได้ที่จะเกิดเหตุการณ์ความเสี่ยงและผลกระทบ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Impact)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  <w:t>การวัดความรุนแรงของความเสียหายที่จะเกิดขึ้นจากความเสี่ยงนั้น</w:t>
      </w:r>
    </w:p>
    <w:p w14:paraId="10D0A483" w14:textId="77777777" w:rsidR="00FB369F" w:rsidRDefault="00FB369F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8"/>
        </w:rPr>
      </w:pPr>
    </w:p>
    <w:p w14:paraId="2F43E698" w14:textId="77777777" w:rsidR="00FB369F" w:rsidRDefault="00000000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2"/>
          <w:szCs w:val="2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5AF2271D" w14:textId="77777777" w:rsidR="00FB369F" w:rsidRDefault="00000000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ศัพท์เฉพาะ คำนิยาม</w:t>
      </w:r>
    </w:p>
    <w:p w14:paraId="16D371D5" w14:textId="77777777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5"/>
        <w:gridCol w:w="6371"/>
      </w:tblGrid>
      <w:tr w:rsidR="00FB369F" w14:paraId="63C295D4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2BA3E" w14:textId="77777777" w:rsidR="00FB369F" w:rsidRDefault="0000000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FA966" w14:textId="77777777" w:rsidR="00FB369F" w:rsidRDefault="00000000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คำนิยาม</w:t>
            </w:r>
          </w:p>
        </w:tc>
      </w:tr>
      <w:tr w:rsidR="00FB369F" w14:paraId="549C7AAD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AD5E2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  <w: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H SarabunPSK" w:hAnsi="TH SarabunIT๙" w:cs="TH SarabunIT๙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C2035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การดำเนินงานหรือการปฏิบัติหน้าที่ที่อาจก่อให้เกิดการรับสินบน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ในอนาคต</w:t>
            </w:r>
          </w:p>
        </w:tc>
      </w:tr>
      <w:tr w:rsidR="00FB369F" w14:paraId="708DDE61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B2E7E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ความเสี่ยง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Risk)</w:t>
            </w:r>
          </w:p>
          <w:p w14:paraId="37D363FA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  <w:p w14:paraId="43AF3D3F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D620B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ความน่าจะเป็นที่จะเกิดเหตุการณ์บางอย่างซึ่งมีผลกระทบทำให้การดำเนินงาน</w:t>
            </w: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463716C3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 xml:space="preserve">ผลกระทบทางลบ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 xml:space="preserve">เรียกว่า  ความเสี่ยง                    </w:t>
            </w:r>
          </w:p>
          <w:p w14:paraId="4A711DB7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ผลกระทบทางบวก   เรียกว่า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โอกาส</w:t>
            </w:r>
          </w:p>
        </w:tc>
      </w:tr>
      <w:tr w:rsidR="00FB369F" w14:paraId="785411B3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91478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ความเสี่ยง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3025B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  <w:cs/>
                <w:lang w:val="th-TH"/>
              </w:rPr>
              <w:t xml:space="preserve">ความเสี่ยง </w:t>
            </w:r>
            <w:r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</w:rPr>
              <w:t xml:space="preserve">: </w:t>
            </w:r>
            <w:r>
              <w:rPr>
                <w:rFonts w:ascii="TH SarabunIT๙" w:eastAsia="TH SarabunIT๙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  <w:lang w:val="th-TH"/>
              </w:rPr>
              <w:t>เหตุการณ์ที่ยังไม่เกิด ต้องหามาตรการควบคุม</w:t>
            </w:r>
          </w:p>
          <w:p w14:paraId="226E30D5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  <w:cs/>
              </w:rPr>
            </w:pPr>
            <w:r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  <w:cs/>
                <w:lang w:val="th-TH"/>
              </w:rPr>
              <w:t xml:space="preserve">ปัญหา </w:t>
            </w:r>
            <w:r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</w:rPr>
              <w:t xml:space="preserve">: </w:t>
            </w:r>
            <w:r>
              <w:rPr>
                <w:rFonts w:ascii="TH SarabunIT๙" w:eastAsia="TH SarabunIT๙" w:hAnsi="TH SarabunIT๙" w:cs="TH SarabunIT๙"/>
                <w:color w:val="000000" w:themeColor="text1"/>
                <w:position w:val="-1"/>
                <w:sz w:val="32"/>
                <w:szCs w:val="32"/>
                <w:cs/>
                <w:lang w:val="th-TH"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FB369F" w14:paraId="5B418595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7F451" w14:textId="77777777" w:rsidR="00FB369F" w:rsidRDefault="00000000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>
              <w:rPr>
                <w:rFonts w:ascii="TH SarabunIT๙" w:eastAsia="TH SarabunIT๙" w:hAnsi="TH SarabunIT๙" w:cs="TH SarabunIT๙"/>
                <w:spacing w:val="-8"/>
                <w:position w:val="-1"/>
                <w:sz w:val="32"/>
                <w:szCs w:val="32"/>
                <w:cs/>
                <w:lang w:val="th-TH"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49DAC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spacing w:val="-2"/>
                <w:position w:val="-1"/>
                <w:sz w:val="32"/>
                <w:szCs w:val="32"/>
                <w:cs/>
              </w:rPr>
            </w:pPr>
            <w:r>
              <w:rPr>
                <w:rFonts w:ascii="TH SarabunIT๙" w:eastAsia="TH SarabunIT๙" w:hAnsi="TH SarabunIT๙" w:cs="TH SarabunIT๙"/>
                <w:spacing w:val="-2"/>
                <w:position w:val="-1"/>
                <w:sz w:val="32"/>
                <w:szCs w:val="32"/>
                <w:cs/>
                <w:lang w:val="th-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FB369F" w14:paraId="38F5F181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E8482" w14:textId="77777777" w:rsidR="00FB369F" w:rsidRDefault="00000000">
            <w:pPr>
              <w:spacing w:after="0" w:line="240" w:lineRule="auto"/>
              <w:rPr>
                <w:rFonts w:ascii="TH SarabunIT๙" w:eastAsia="TH SarabunIT๙" w:hAnsi="TH SarabunIT๙" w:cs="TH SarabunIT๙"/>
                <w:b/>
                <w:bCs/>
                <w:position w:val="-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โอกาส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Likelihood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E7831" w14:textId="77777777" w:rsidR="00FB369F" w:rsidRDefault="00000000">
            <w:pPr>
              <w:spacing w:after="0" w:line="240" w:lineRule="auto"/>
              <w:rPr>
                <w:rFonts w:ascii="TH SarabunIT๙" w:eastAsia="TH SarabunIT๙" w:hAnsi="TH SarabunIT๙" w:cs="TH SarabunIT๙"/>
                <w:position w:val="-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FB369F" w14:paraId="238B6191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EA586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ผลกระทบ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Impact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0E058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FB369F" w14:paraId="71628E56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CA19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  <w:cs/>
                <w:lang w:val="th-TH"/>
              </w:rPr>
              <w:t>ระดับความรุนแรงของความเสี่ยง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val="th-TH"/>
              </w:rPr>
              <w:t xml:space="preserve">ต่อการรับสินบน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7F36E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val="th-TH"/>
              </w:rPr>
              <w:t>คะแนนรวมที่แสดงให้เห็นถึงระดับความรุนแรงของความเสี่ยง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val="th-TH"/>
              </w:rPr>
              <w:t>การทุจริต</w:t>
            </w:r>
            <w:r>
              <w:rPr>
                <w:rFonts w:ascii="TH SarabunIT๙" w:eastAsia="TH SarabunIT๙" w:hAnsi="TH SarabunIT๙" w:cs="TH SarabunIT๙"/>
                <w:b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val="th-TH"/>
              </w:rPr>
              <w:t xml:space="preserve">ที่เป็นผลจากการประเมินความเสี่ยงการทุจริต จาก 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 xml:space="preserve">2 </w:t>
            </w:r>
            <w:r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  <w:lang w:val="th-TH"/>
              </w:rPr>
              <w:t>ปัจจัย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val="th-TH"/>
              </w:rPr>
              <w:t xml:space="preserve">คือ โอกาสเกิด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(Likelihood)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  <w:cs/>
                <w:lang w:val="th-TH"/>
              </w:rPr>
              <w:t xml:space="preserve">และผลกระทบ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(Impact) </w:t>
            </w:r>
          </w:p>
        </w:tc>
      </w:tr>
      <w:tr w:rsidR="00FB369F" w14:paraId="740BDC6A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B6F1A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ผู้รับผิดชอบความเสี่ยงต่อ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การรับสินบน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Risk Owner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22E03" w14:textId="77777777" w:rsidR="00FB369F" w:rsidRDefault="00000000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ผู้ปฏิบัติงานหรือรับผิดชอบกระบวนงานหรือโครงการ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</w:tbl>
    <w:p w14:paraId="0613B89C" w14:textId="77777777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D9DF3F1" w14:textId="77777777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sectPr w:rsidR="00FB369F">
          <w:headerReference w:type="even" r:id="rId11"/>
          <w:headerReference w:type="default" r:id="rId12"/>
          <w:headerReference w:type="first" r:id="rId13"/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p w14:paraId="6FA43206" w14:textId="6822B08D" w:rsidR="00FB369F" w:rsidRDefault="00117E5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5E7936" wp14:editId="3E44955C">
                <wp:simplePos x="0" y="0"/>
                <wp:positionH relativeFrom="column">
                  <wp:posOffset>6200775</wp:posOffset>
                </wp:positionH>
                <wp:positionV relativeFrom="paragraph">
                  <wp:posOffset>-533400</wp:posOffset>
                </wp:positionV>
                <wp:extent cx="419100" cy="447675"/>
                <wp:effectExtent l="0" t="0" r="0" b="0"/>
                <wp:wrapNone/>
                <wp:docPr id="89718573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8A017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5E7936" id="Oval 8" o:spid="_x0000_s1028" style="position:absolute;margin-left:488.25pt;margin-top:-42pt;width:33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" filled="f" stroked="f">
                <v:textbox>
                  <w:txbxContent>
                    <w:p w14:paraId="1AC8A017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๓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เกณฑ์</w:t>
      </w:r>
      <w:r w:rsidR="00000000"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  <w:lang w:val="th-TH"/>
        </w:rPr>
        <w:t>การประเมินความเสี่ยงต่อการรับสินบน</w:t>
      </w:r>
    </w:p>
    <w:p w14:paraId="09200958" w14:textId="77777777" w:rsidR="00FB369F" w:rsidRDefault="00000000">
      <w:pPr>
        <w:spacing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เกณฑ์โอกาสที่จะเกิด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Likelihood)</w:t>
      </w:r>
    </w:p>
    <w:tbl>
      <w:tblPr>
        <w:tblW w:w="95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5"/>
        <w:gridCol w:w="7833"/>
      </w:tblGrid>
      <w:tr w:rsidR="00FB369F" w14:paraId="61A11458" w14:textId="77777777">
        <w:trPr>
          <w:trHeight w:val="781"/>
        </w:trPr>
        <w:tc>
          <w:tcPr>
            <w:tcW w:w="9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131D82" w14:textId="77777777" w:rsidR="00FB369F" w:rsidRDefault="00FB369F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15FC1F7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  <w:lang w:val="th-TH"/>
              </w:rPr>
              <w:t xml:space="preserve">โอกาสเกิดการรับสินบน 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>Likelihood)</w:t>
            </w:r>
          </w:p>
        </w:tc>
      </w:tr>
      <w:tr w:rsidR="00FB369F" w14:paraId="4EF5F647" w14:textId="77777777">
        <w:trPr>
          <w:trHeight w:val="847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96583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783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35DE5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pacing w:val="-4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  <w:cs/>
                <w:lang w:val="th-TH"/>
              </w:rPr>
              <w:t xml:space="preserve">เหตุการณ์อาจเกิดขึ้นได้สูงมาก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  <w:cs/>
                <w:lang w:val="th-TH"/>
              </w:rPr>
              <w:t xml:space="preserve">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</w:rPr>
              <w:t xml:space="preserve">10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  <w:cs/>
                <w:lang w:val="th-TH"/>
              </w:rPr>
              <w:t>ขึ้นไป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6"/>
                <w:szCs w:val="36"/>
                <w:cs/>
              </w:rPr>
              <w:t>)</w:t>
            </w:r>
          </w:p>
        </w:tc>
      </w:tr>
      <w:tr w:rsidR="00FB369F" w14:paraId="6D2AA5D6" w14:textId="77777777">
        <w:trPr>
          <w:trHeight w:val="836"/>
        </w:trPr>
        <w:tc>
          <w:tcPr>
            <w:tcW w:w="16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F5E4B3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783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5377E1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เหตุการณ์ที่อาจเกิดได้สูง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)</w:t>
            </w:r>
          </w:p>
        </w:tc>
      </w:tr>
      <w:tr w:rsidR="00FB369F" w14:paraId="4CB7C188" w14:textId="77777777">
        <w:trPr>
          <w:trHeight w:val="827"/>
        </w:trPr>
        <w:tc>
          <w:tcPr>
            <w:tcW w:w="16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28FE4D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783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097AD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เหตุการณ์ที่อาจเกิดขึ้นบางครั้ง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)</w:t>
            </w:r>
          </w:p>
        </w:tc>
      </w:tr>
      <w:tr w:rsidR="00FB369F" w14:paraId="49D60A37" w14:textId="77777777">
        <w:trPr>
          <w:trHeight w:val="712"/>
        </w:trPr>
        <w:tc>
          <w:tcPr>
            <w:tcW w:w="16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8857A5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783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973B98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เหตุการณ์ที่อาจเกิดขึ้นน้อยมาก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น้อยกว่าร้อยละ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)</w:t>
            </w:r>
          </w:p>
        </w:tc>
      </w:tr>
      <w:tr w:rsidR="00FB369F" w14:paraId="7303D413" w14:textId="77777777">
        <w:trPr>
          <w:trHeight w:val="836"/>
        </w:trPr>
        <w:tc>
          <w:tcPr>
            <w:tcW w:w="16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52AB36" w14:textId="77777777" w:rsidR="00FB369F" w:rsidRDefault="00000000">
            <w:pPr>
              <w:spacing w:after="0" w:line="24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783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7EF82F" w14:textId="77777777" w:rsidR="00FB369F" w:rsidRDefault="00000000">
            <w:pPr>
              <w:spacing w:after="0" w:line="240" w:lineRule="atLeast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เหตุการณ์ไม่น่ามีโอกาสเกิดขึ้น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ไม่เกิดขึ้นเลย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)</w:t>
            </w:r>
          </w:p>
        </w:tc>
      </w:tr>
    </w:tbl>
    <w:p w14:paraId="74EBD529" w14:textId="77777777" w:rsidR="00FB369F" w:rsidRDefault="00000000">
      <w:pPr>
        <w:spacing w:before="240" w:after="0" w:line="240" w:lineRule="auto"/>
        <w:ind w:hanging="3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2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เกณฑ์ผลกระทบ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Impact)</w:t>
      </w:r>
    </w:p>
    <w:tbl>
      <w:tblPr>
        <w:tblW w:w="95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5"/>
        <w:gridCol w:w="7851"/>
      </w:tblGrid>
      <w:tr w:rsidR="00FB369F" w14:paraId="7576B965" w14:textId="77777777">
        <w:trPr>
          <w:trHeight w:val="802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5D7444" w14:textId="77777777" w:rsidR="00FB369F" w:rsidRDefault="00FB369F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Cs w:val="22"/>
              </w:rPr>
            </w:pPr>
          </w:p>
          <w:p w14:paraId="1A421D9C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  <w:lang w:val="th-TH"/>
              </w:rPr>
              <w:t xml:space="preserve">ระดับความรุนแรงของผลกระทบ 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>Impact)</w:t>
            </w:r>
          </w:p>
        </w:tc>
      </w:tr>
      <w:tr w:rsidR="00FB369F" w14:paraId="75FAF9A7" w14:textId="77777777">
        <w:trPr>
          <w:trHeight w:val="828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33BB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06EE92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FB369F" w14:paraId="3907F26D" w14:textId="77777777">
        <w:trPr>
          <w:trHeight w:val="854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4878B9" w14:textId="77777777" w:rsidR="00FB369F" w:rsidRDefault="00000000">
            <w:pPr>
              <w:spacing w:after="0" w:line="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4C3131" w14:textId="77777777" w:rsidR="00FB369F" w:rsidRDefault="00000000">
            <w:pPr>
              <w:spacing w:after="0" w:line="0" w:lineRule="atLeast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FB369F" w14:paraId="29DA43C1" w14:textId="77777777">
        <w:trPr>
          <w:trHeight w:val="838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C2056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12375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FB369F" w14:paraId="1E1FEA24" w14:textId="77777777">
        <w:trPr>
          <w:trHeight w:val="836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6190F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DC150A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FB369F" w14:paraId="373A5BC3" w14:textId="77777777">
        <w:trPr>
          <w:trHeight w:val="989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6621D2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C5EB6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54DF1431" w14:textId="77777777" w:rsidR="00FB369F" w:rsidRDefault="00FB369F">
      <w:pPr>
        <w:spacing w:before="240" w:after="0" w:line="240" w:lineRule="auto"/>
        <w:ind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16792A" w14:textId="77777777" w:rsidR="00FB369F" w:rsidRDefault="00FB369F">
      <w:pPr>
        <w:spacing w:before="240" w:after="0" w:line="240" w:lineRule="auto"/>
        <w:ind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233002C" w14:textId="313E5D18" w:rsidR="00FB369F" w:rsidRDefault="00117E51">
      <w:pPr>
        <w:spacing w:before="240" w:after="0" w:line="240" w:lineRule="auto"/>
        <w:ind w:hanging="3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5CE32A" wp14:editId="6520AA9E">
                <wp:simplePos x="0" y="0"/>
                <wp:positionH relativeFrom="column">
                  <wp:posOffset>6200775</wp:posOffset>
                </wp:positionH>
                <wp:positionV relativeFrom="paragraph">
                  <wp:posOffset>-476250</wp:posOffset>
                </wp:positionV>
                <wp:extent cx="419100" cy="447675"/>
                <wp:effectExtent l="0" t="0" r="0" b="0"/>
                <wp:wrapNone/>
                <wp:docPr id="135885583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CDFB2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5CE32A" id="Oval 9" o:spid="_x0000_s1029" style="position:absolute;margin-left:488.25pt;margin-top:-37.5pt;width:33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" filled="f" stroked="f">
                <v:textbox>
                  <w:txbxContent>
                    <w:p w14:paraId="5C6CDFB2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๔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ตารางที่ ๓ ระดับความเสี่ยงต่อการรับสินบน </w:t>
      </w:r>
      <w:r w:rsidR="0000000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( </w:t>
      </w:r>
      <w:r w:rsidR="00000000">
        <w:rPr>
          <w:rFonts w:ascii="TH SarabunIT๙" w:hAnsi="TH SarabunIT๙" w:cs="TH SarabunIT๙"/>
          <w:b/>
          <w:bCs/>
          <w:color w:val="000000"/>
          <w:sz w:val="32"/>
          <w:szCs w:val="32"/>
        </w:rPr>
        <w:t>Risk Score )</w:t>
      </w:r>
    </w:p>
    <w:tbl>
      <w:tblPr>
        <w:tblW w:w="903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1364"/>
        <w:gridCol w:w="1473"/>
        <w:gridCol w:w="1491"/>
        <w:gridCol w:w="1491"/>
        <w:gridCol w:w="1491"/>
      </w:tblGrid>
      <w:tr w:rsidR="00FB369F" w14:paraId="64B46155" w14:textId="77777777">
        <w:trPr>
          <w:trHeight w:val="366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9A6F80" w14:textId="77777777" w:rsidR="00FB369F" w:rsidRDefault="00000000">
            <w:pPr>
              <w:spacing w:after="0"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  <w:lang w:val="th-TH"/>
              </w:rPr>
              <w:t xml:space="preserve">ระดับความรุนแรงของความเสี่ยงต่อการรับสินบน </w:t>
            </w: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>Risk Score )</w:t>
            </w:r>
          </w:p>
        </w:tc>
      </w:tr>
      <w:tr w:rsidR="00FB369F" w14:paraId="38F90F1E" w14:textId="77777777">
        <w:trPr>
          <w:trHeight w:val="34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06DFE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  <w:lang w:val="th-TH"/>
              </w:rPr>
              <w:t>โอกาสเกิด</w:t>
            </w:r>
          </w:p>
          <w:p w14:paraId="5DC9966F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>(Likelihood)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9D0C99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ผลกระทบ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>Impact )</w:t>
            </w:r>
          </w:p>
        </w:tc>
      </w:tr>
      <w:tr w:rsidR="00FB369F" w14:paraId="74B65B40" w14:textId="77777777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5C5BAF4" w14:textId="77777777" w:rsidR="00FB369F" w:rsidRDefault="00FB36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DA2004D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F265C2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36B0E0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2C3C57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513D3EF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FB369F" w14:paraId="5DF7F1D4" w14:textId="77777777">
        <w:trPr>
          <w:trHeight w:val="97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A7E1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501F81" w14:textId="77777777" w:rsidR="00FB369F" w:rsidRDefault="00000000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ปานกลาง</w:t>
            </w:r>
          </w:p>
          <w:p w14:paraId="7AD57D9D" w14:textId="77777777" w:rsidR="00FB369F" w:rsidRDefault="00000000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20"/>
                <w:sz w:val="36"/>
                <w:szCs w:val="36"/>
              </w:rPr>
              <w:t>(5 x 1 = 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40E3A6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</w:t>
            </w:r>
          </w:p>
          <w:p w14:paraId="336A3BA3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(5 x 2 = 10)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7E9816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4C9D3C7D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(5 x 3 = 15)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265F9A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262E68C5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(5 x 4 = 20)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760E87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15183D64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(5 x 5 = 25)</w:t>
            </w:r>
          </w:p>
        </w:tc>
      </w:tr>
      <w:tr w:rsidR="00FB369F" w14:paraId="5CBCAAD9" w14:textId="77777777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053D51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0E0419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74C00B5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(4 x 1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802E20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ปานกลาง</w:t>
            </w:r>
          </w:p>
          <w:p w14:paraId="7E763E8A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(4 x 2 = 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4A27D3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</w:t>
            </w:r>
          </w:p>
          <w:p w14:paraId="4CE68E83" w14:textId="77777777" w:rsidR="00FB369F" w:rsidRDefault="00000000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(4 x 3 = 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F60EA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519D1F6B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(4 x 4 = 16)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CB244A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733BEB3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(4 x 5 = 20)</w:t>
            </w:r>
          </w:p>
        </w:tc>
      </w:tr>
      <w:tr w:rsidR="00FB369F" w14:paraId="068534B6" w14:textId="77777777">
        <w:trPr>
          <w:trHeight w:val="112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F33474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301604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34C9630F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(3 x 1 = 3)</w:t>
            </w:r>
          </w:p>
          <w:p w14:paraId="2CE9F47E" w14:textId="77777777" w:rsidR="00FB369F" w:rsidRDefault="00FB369F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554889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ปานกลาง</w:t>
            </w:r>
          </w:p>
          <w:p w14:paraId="30CC838A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(3 x 2 = 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DF21D2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ปานกลาง</w:t>
            </w:r>
          </w:p>
          <w:p w14:paraId="7B214336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(3 x 3 = 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1C6B39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</w:t>
            </w:r>
          </w:p>
          <w:p w14:paraId="4B4A463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(3 x 4 = 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759EDF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สูงมาก</w:t>
            </w:r>
          </w:p>
          <w:p w14:paraId="6A5CD5DB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(3 x 5 = 15)</w:t>
            </w:r>
          </w:p>
        </w:tc>
      </w:tr>
      <w:tr w:rsidR="00FB369F" w14:paraId="4177CA47" w14:textId="77777777">
        <w:trPr>
          <w:trHeight w:val="102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3F126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872023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56E8B6A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(2 x 1 =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B5147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15DFF31A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(2 x 2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DF14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ปานกลาง</w:t>
            </w:r>
          </w:p>
          <w:p w14:paraId="399F1467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(2 x 3 = 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DE8FC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ปานกลาง</w:t>
            </w:r>
          </w:p>
          <w:p w14:paraId="433FAA40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(2 x 4 = 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733FF9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สูง</w:t>
            </w:r>
          </w:p>
          <w:p w14:paraId="6C6A34C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(2 x 5 = 10)</w:t>
            </w:r>
          </w:p>
        </w:tc>
      </w:tr>
      <w:tr w:rsidR="00FB369F" w14:paraId="6210B26B" w14:textId="77777777">
        <w:trPr>
          <w:trHeight w:val="98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7D5B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EFAC97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57BD2380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(1 x 1 = 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07CF14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5C9FE31E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(1 x 2 =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D8E038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271EBAE2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(1 x 3 = 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4315D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ต่ำ</w:t>
            </w:r>
          </w:p>
          <w:p w14:paraId="13169EA5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(1 x 4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D0DBF5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  <w:lang w:val="th-TH"/>
              </w:rPr>
              <w:t>ปานกลาง</w:t>
            </w:r>
          </w:p>
          <w:p w14:paraId="189332CD" w14:textId="77777777" w:rsidR="00FB369F" w:rsidRDefault="00000000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20"/>
                <w:sz w:val="36"/>
                <w:szCs w:val="36"/>
              </w:rPr>
              <w:t>(1 x 5 = 5)</w:t>
            </w:r>
          </w:p>
        </w:tc>
      </w:tr>
    </w:tbl>
    <w:p w14:paraId="3599ABCE" w14:textId="77777777" w:rsidR="00FB369F" w:rsidRDefault="00FB369F">
      <w:pPr>
        <w:spacing w:before="240"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6360DE1E" w14:textId="77777777" w:rsidR="00FB369F" w:rsidRDefault="00000000">
      <w:pPr>
        <w:spacing w:before="240" w:after="0" w:line="240" w:lineRule="auto"/>
        <w:ind w:hanging="4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  <w:cs/>
          <w:lang w:val="th-TH"/>
        </w:rPr>
        <w:t>ระดับความรุนแรงของ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th-TH"/>
        </w:rPr>
        <w:t>ความเสี่ยงการทุจริต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033"/>
      </w:tblGrid>
      <w:tr w:rsidR="00FB369F" w14:paraId="32D32F4E" w14:textId="77777777">
        <w:trPr>
          <w:trHeight w:val="1002"/>
          <w:jc w:val="center"/>
        </w:trPr>
        <w:tc>
          <w:tcPr>
            <w:tcW w:w="9033" w:type="dxa"/>
            <w:shd w:val="clear" w:color="auto" w:fill="92D050"/>
            <w:vAlign w:val="center"/>
          </w:tcPr>
          <w:p w14:paraId="16360E66" w14:textId="77777777" w:rsidR="00FB369F" w:rsidRDefault="00000000">
            <w:pPr>
              <w:pStyle w:val="af0"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 xml:space="preserve">สีเขียว หมายถึง ความเสี่ยงระดับ ต่ำ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 xml:space="preserve">น้อยกว่า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</w:rPr>
              <w:t xml:space="preserve">5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  <w:t>)</w:t>
            </w:r>
          </w:p>
        </w:tc>
      </w:tr>
      <w:tr w:rsidR="00FB369F" w14:paraId="775357AB" w14:textId="77777777">
        <w:trPr>
          <w:trHeight w:val="973"/>
          <w:jc w:val="center"/>
        </w:trPr>
        <w:tc>
          <w:tcPr>
            <w:tcW w:w="9033" w:type="dxa"/>
            <w:shd w:val="clear" w:color="auto" w:fill="FFFF00"/>
            <w:vAlign w:val="center"/>
          </w:tcPr>
          <w:p w14:paraId="6ACA8B6A" w14:textId="77777777" w:rsidR="00FB369F" w:rsidRDefault="00000000">
            <w:pPr>
              <w:pStyle w:val="af0"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 xml:space="preserve">สีเหลือง หมายถึง ความเสี่ยงระดับ ปานกลาง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</w:rPr>
              <w:t xml:space="preserve">(5 – 9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  <w:t>)</w:t>
            </w:r>
          </w:p>
        </w:tc>
      </w:tr>
      <w:tr w:rsidR="00FB369F" w14:paraId="5161155E" w14:textId="77777777">
        <w:trPr>
          <w:trHeight w:val="988"/>
          <w:jc w:val="center"/>
        </w:trPr>
        <w:tc>
          <w:tcPr>
            <w:tcW w:w="9033" w:type="dxa"/>
            <w:shd w:val="clear" w:color="auto" w:fill="ED7D31"/>
            <w:vAlign w:val="center"/>
          </w:tcPr>
          <w:p w14:paraId="53572631" w14:textId="77777777" w:rsidR="00FB369F" w:rsidRDefault="00000000">
            <w:pPr>
              <w:pStyle w:val="af0"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 xml:space="preserve">สีส้ม หมายถึง ความเสี่ยงระดับ สูง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</w:rPr>
              <w:t xml:space="preserve">(10 – 14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  <w:t>)</w:t>
            </w:r>
          </w:p>
        </w:tc>
      </w:tr>
      <w:tr w:rsidR="00FB369F" w14:paraId="32D94CEF" w14:textId="77777777">
        <w:trPr>
          <w:trHeight w:val="1115"/>
          <w:jc w:val="center"/>
        </w:trPr>
        <w:tc>
          <w:tcPr>
            <w:tcW w:w="9033" w:type="dxa"/>
            <w:shd w:val="clear" w:color="auto" w:fill="FF0000"/>
            <w:vAlign w:val="center"/>
          </w:tcPr>
          <w:p w14:paraId="147DA2C0" w14:textId="77777777" w:rsidR="00FB369F" w:rsidRDefault="00000000">
            <w:pPr>
              <w:pStyle w:val="af0"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 xml:space="preserve">สีแดง หมายถึง ความเสี่ยงระดับ สูงมาก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</w:rPr>
              <w:t xml:space="preserve">(15 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  <w:lang w:val="th-TH"/>
              </w:rPr>
              <w:t>คะแนนขึ้นไป</w:t>
            </w:r>
            <w:r>
              <w:rPr>
                <w:rFonts w:ascii="TH SarabunIT๙" w:eastAsia="Times New Roman" w:hAnsi="TH SarabunIT๙" w:cs="TH SarabunIT๙"/>
                <w:b/>
                <w:bCs/>
                <w:color w:val="202124"/>
                <w:sz w:val="36"/>
                <w:szCs w:val="36"/>
                <w:cs/>
              </w:rPr>
              <w:t>)</w:t>
            </w:r>
          </w:p>
        </w:tc>
      </w:tr>
    </w:tbl>
    <w:p w14:paraId="5569349B" w14:textId="77777777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</w:rPr>
      </w:pPr>
    </w:p>
    <w:p w14:paraId="4013F899" w14:textId="77777777" w:rsidR="00FB369F" w:rsidRDefault="00FB369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6"/>
          <w:szCs w:val="36"/>
          <w:cs/>
        </w:rPr>
        <w:sectPr w:rsidR="00FB369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440" w:left="1440" w:header="709" w:footer="510" w:gutter="0"/>
          <w:cols w:space="708"/>
          <w:docGrid w:linePitch="360"/>
        </w:sectPr>
      </w:pPr>
    </w:p>
    <w:p w14:paraId="5934DAB3" w14:textId="0EE9BC75" w:rsidR="00FB369F" w:rsidRDefault="00117E51">
      <w:pPr>
        <w:spacing w:after="0" w:line="240" w:lineRule="auto"/>
        <w:ind w:hanging="4"/>
        <w:jc w:val="center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836DDD" wp14:editId="509568FE">
                <wp:simplePos x="0" y="0"/>
                <wp:positionH relativeFrom="column">
                  <wp:posOffset>8353425</wp:posOffset>
                </wp:positionH>
                <wp:positionV relativeFrom="paragraph">
                  <wp:posOffset>-335280</wp:posOffset>
                </wp:positionV>
                <wp:extent cx="419100" cy="447675"/>
                <wp:effectExtent l="0" t="0" r="0" b="0"/>
                <wp:wrapNone/>
                <wp:docPr id="169564838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CC745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836DDD" id="Oval 10" o:spid="_x0000_s1030" style="position:absolute;left:0;text-align:left;margin-left:657.75pt;margin-top:-26.4pt;width:33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" filled="f" stroked="f">
                <v:textbox>
                  <w:txbxContent>
                    <w:p w14:paraId="29DCC745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๕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  <w:lang w:val="th-TH"/>
        </w:rPr>
        <w:t>การประเมินความเสี่ยงต่อการรับสินบน ของสถานีตำรวจภูธร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  <w:lang w:val="th-TH"/>
        </w:rPr>
        <w:t>โนนกุง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  <w:lang w:val="th-TH"/>
        </w:rPr>
        <w:t>ประจำปีงบประมาณ พ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  <w:lang w:val="th-TH"/>
        </w:rPr>
        <w:t>ศ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</w:t>
      </w:r>
      <w:r w:rsidR="00000000">
        <w:rPr>
          <w:rFonts w:ascii="TH SarabunIT๙" w:hAnsi="TH SarabunIT๙" w:cs="TH SarabunIT๙"/>
          <w:b/>
          <w:bCs/>
          <w:color w:val="002060"/>
          <w:sz w:val="32"/>
          <w:szCs w:val="32"/>
        </w:rPr>
        <w:t>2568</w:t>
      </w:r>
    </w:p>
    <w:p w14:paraId="5BB6EC0D" w14:textId="77777777" w:rsidR="00FB369F" w:rsidRDefault="00FB369F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tbl>
      <w:tblPr>
        <w:tblStyle w:val="ab"/>
        <w:tblW w:w="14269" w:type="dxa"/>
        <w:tblInd w:w="-459" w:type="dxa"/>
        <w:tblLook w:val="04A0" w:firstRow="1" w:lastRow="0" w:firstColumn="1" w:lastColumn="0" w:noHBand="0" w:noVBand="1"/>
      </w:tblPr>
      <w:tblGrid>
        <w:gridCol w:w="734"/>
        <w:gridCol w:w="3519"/>
        <w:gridCol w:w="283"/>
        <w:gridCol w:w="4536"/>
        <w:gridCol w:w="1276"/>
        <w:gridCol w:w="1276"/>
        <w:gridCol w:w="1276"/>
        <w:gridCol w:w="1369"/>
      </w:tblGrid>
      <w:tr w:rsidR="00FB369F" w14:paraId="30855010" w14:textId="77777777">
        <w:trPr>
          <w:trHeight w:val="338"/>
        </w:trPr>
        <w:tc>
          <w:tcPr>
            <w:tcW w:w="734" w:type="dxa"/>
            <w:vMerge w:val="restart"/>
            <w:shd w:val="clear" w:color="auto" w:fill="C00000"/>
            <w:vAlign w:val="center"/>
          </w:tcPr>
          <w:p w14:paraId="138AA590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519" w:type="dxa"/>
            <w:vMerge w:val="restart"/>
            <w:shd w:val="clear" w:color="auto" w:fill="C00000"/>
            <w:vAlign w:val="center"/>
          </w:tcPr>
          <w:p w14:paraId="48FE3BEF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ขั้นตอนการปฏิบัติงาน</w:t>
            </w:r>
          </w:p>
        </w:tc>
        <w:tc>
          <w:tcPr>
            <w:tcW w:w="4819" w:type="dxa"/>
            <w:gridSpan w:val="2"/>
            <w:vMerge w:val="restart"/>
            <w:shd w:val="clear" w:color="auto" w:fill="C00000"/>
            <w:vAlign w:val="center"/>
          </w:tcPr>
          <w:p w14:paraId="5C4E299F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ประเด็นความเสี่ยงต่อการรับสินบน</w:t>
            </w: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>
              <w:rPr>
                <w:rFonts w:ascii="TH SarabunIT๙" w:eastAsia="TH SarabunPSK" w:hAnsi="TH SarabunIT๙" w:cs="TH SarabunIT๙"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)</w:t>
            </w:r>
          </w:p>
        </w:tc>
        <w:tc>
          <w:tcPr>
            <w:tcW w:w="5197" w:type="dxa"/>
            <w:gridSpan w:val="4"/>
            <w:shd w:val="clear" w:color="auto" w:fill="C00000"/>
          </w:tcPr>
          <w:p w14:paraId="3D9FA4E2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FB369F" w14:paraId="199F6F80" w14:textId="77777777">
        <w:trPr>
          <w:trHeight w:val="140"/>
        </w:trPr>
        <w:tc>
          <w:tcPr>
            <w:tcW w:w="734" w:type="dxa"/>
            <w:vMerge/>
            <w:shd w:val="clear" w:color="auto" w:fill="C00000"/>
          </w:tcPr>
          <w:p w14:paraId="055D471D" w14:textId="77777777" w:rsidR="00FB369F" w:rsidRDefault="00FB369F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19" w:type="dxa"/>
            <w:vMerge/>
            <w:shd w:val="clear" w:color="auto" w:fill="C00000"/>
          </w:tcPr>
          <w:p w14:paraId="667DDA15" w14:textId="77777777" w:rsidR="00FB369F" w:rsidRDefault="00FB369F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gridSpan w:val="2"/>
            <w:vMerge/>
            <w:shd w:val="clear" w:color="auto" w:fill="C00000"/>
          </w:tcPr>
          <w:p w14:paraId="05243A77" w14:textId="77777777" w:rsidR="00FB369F" w:rsidRDefault="00FB369F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C00000"/>
            <w:vAlign w:val="center"/>
          </w:tcPr>
          <w:p w14:paraId="59E38ABF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Likelihood</w:t>
            </w:r>
          </w:p>
        </w:tc>
        <w:tc>
          <w:tcPr>
            <w:tcW w:w="1276" w:type="dxa"/>
            <w:shd w:val="clear" w:color="auto" w:fill="C00000"/>
            <w:vAlign w:val="center"/>
          </w:tcPr>
          <w:p w14:paraId="094E9EF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00000"/>
            <w:vAlign w:val="center"/>
          </w:tcPr>
          <w:p w14:paraId="28358B47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1369" w:type="dxa"/>
            <w:shd w:val="clear" w:color="auto" w:fill="C00000"/>
          </w:tcPr>
          <w:p w14:paraId="292CEDF3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ระดับ</w:t>
            </w:r>
          </w:p>
          <w:p w14:paraId="3BB13DDF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</w:t>
            </w:r>
          </w:p>
        </w:tc>
      </w:tr>
      <w:tr w:rsidR="00FB369F" w14:paraId="6F599551" w14:textId="77777777">
        <w:trPr>
          <w:trHeight w:val="726"/>
        </w:trPr>
        <w:tc>
          <w:tcPr>
            <w:tcW w:w="14269" w:type="dxa"/>
            <w:gridSpan w:val="8"/>
          </w:tcPr>
          <w:p w14:paraId="14855306" w14:textId="77777777" w:rsidR="00FB369F" w:rsidRDefault="00FB369F">
            <w:pPr>
              <w:tabs>
                <w:tab w:val="left" w:pos="754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</w:rPr>
            </w:pPr>
          </w:p>
          <w:p w14:paraId="59CED8A2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งานอำนวยการ</w:t>
            </w:r>
          </w:p>
        </w:tc>
      </w:tr>
      <w:tr w:rsidR="00FB369F" w14:paraId="3A4EB6A2" w14:textId="77777777">
        <w:trPr>
          <w:trHeight w:val="1404"/>
        </w:trPr>
        <w:tc>
          <w:tcPr>
            <w:tcW w:w="734" w:type="dxa"/>
          </w:tcPr>
          <w:p w14:paraId="5AC235C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2" w:type="dxa"/>
            <w:gridSpan w:val="2"/>
          </w:tcPr>
          <w:p w14:paraId="67967FD7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กระบวนการจัดซื้อจัดจ้างมีการปกปิดข้อมูลการจัดซื้อจัดจ้างต่อสาธารณะ เช่น การปิดประกาศการจัดซื้อจัดจ้างหรือเผยแพร่ข้อมูลล่าช้า</w:t>
            </w:r>
          </w:p>
        </w:tc>
        <w:tc>
          <w:tcPr>
            <w:tcW w:w="4536" w:type="dxa"/>
          </w:tcPr>
          <w:p w14:paraId="13B345CE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เจ้าหน้าที่ขาดความรู้ ความชำนาญเกี่ยวกับ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งานพัสดุจึงทำให้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เปิดโอกาสให้เพื่อนร่วมงานรับสินบน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ปกปิดข้อมูลเอื้อประโยชน์ให้ผู้ประกอบการ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เพื่อรับสินบน</w:t>
            </w:r>
          </w:p>
        </w:tc>
        <w:tc>
          <w:tcPr>
            <w:tcW w:w="1276" w:type="dxa"/>
          </w:tcPr>
          <w:p w14:paraId="5F89BC7C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210DA48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1B92D1F4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6A8D304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5827EF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162395CF" w14:textId="77777777">
        <w:trPr>
          <w:trHeight w:val="711"/>
        </w:trPr>
        <w:tc>
          <w:tcPr>
            <w:tcW w:w="14269" w:type="dxa"/>
            <w:gridSpan w:val="8"/>
          </w:tcPr>
          <w:p w14:paraId="78C12EF4" w14:textId="77777777" w:rsidR="00FB369F" w:rsidRDefault="00FB369F">
            <w:pPr>
              <w:tabs>
                <w:tab w:val="left" w:pos="754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</w:rPr>
            </w:pPr>
          </w:p>
          <w:p w14:paraId="26333922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</w:t>
            </w:r>
            <w:r>
              <w:rPr>
                <w:rFonts w:ascii="TH SarabunIT๙" w:hAnsi="TH SarabunIT๙" w:cs="TH SarabunIT๙" w:hint="cs"/>
                <w:b/>
                <w:bCs/>
                <w:color w:val="C00000"/>
                <w:sz w:val="32"/>
                <w:szCs w:val="32"/>
                <w:cs/>
                <w:lang w:val="th-TH"/>
              </w:rPr>
              <w:t>ป้องกันปราบปราม</w:t>
            </w:r>
          </w:p>
        </w:tc>
      </w:tr>
      <w:tr w:rsidR="00FB369F" w14:paraId="7E17553D" w14:textId="77777777">
        <w:trPr>
          <w:trHeight w:val="1149"/>
        </w:trPr>
        <w:tc>
          <w:tcPr>
            <w:tcW w:w="734" w:type="dxa"/>
          </w:tcPr>
          <w:p w14:paraId="6E36F279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2" w:type="dxa"/>
            <w:gridSpan w:val="2"/>
          </w:tcPr>
          <w:p w14:paraId="4D0108B6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ปราบปรามจับกุมและดำเนินคดีผู้กระทำผิดกฎหมาย</w:t>
            </w:r>
          </w:p>
        </w:tc>
        <w:tc>
          <w:tcPr>
            <w:tcW w:w="4536" w:type="dxa"/>
          </w:tcPr>
          <w:p w14:paraId="3BB81897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กระทำผิดกฎหมายหรือผู้มีส่วนได้ส่วนเสียเสนอผลประโยชน์ให้กับเจ้าหน้าที่เพื่อแลกกับการไม่ต้องรับโทษหรือรับโทษน้อยลง</w:t>
            </w:r>
          </w:p>
        </w:tc>
        <w:tc>
          <w:tcPr>
            <w:tcW w:w="1276" w:type="dxa"/>
          </w:tcPr>
          <w:p w14:paraId="209436F8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710D80F6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2E195867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1D6124C9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2CD03CB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777096B8" w14:textId="77777777">
        <w:trPr>
          <w:trHeight w:val="711"/>
        </w:trPr>
        <w:tc>
          <w:tcPr>
            <w:tcW w:w="734" w:type="dxa"/>
          </w:tcPr>
          <w:p w14:paraId="602E04D6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02" w:type="dxa"/>
            <w:gridSpan w:val="2"/>
          </w:tcPr>
          <w:p w14:paraId="607C735C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การออกตรวจค้น เช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น การลักลอบเล่นการพนันหรือตรวจค้นยาเสพติด</w:t>
            </w:r>
          </w:p>
        </w:tc>
        <w:tc>
          <w:tcPr>
            <w:tcW w:w="4536" w:type="dxa"/>
          </w:tcPr>
          <w:p w14:paraId="216286A9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มีการเรียกรับผลประโยชน์เพื่อแลกกับการไม่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จับกุมดำเนินคดี หรือทำให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รับโทษน้อยลง</w:t>
            </w:r>
          </w:p>
        </w:tc>
        <w:tc>
          <w:tcPr>
            <w:tcW w:w="1276" w:type="dxa"/>
          </w:tcPr>
          <w:p w14:paraId="5BD4CCFF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0DC9370B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7B5163C1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7C6CDD3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4F12477C" w14:textId="77777777">
        <w:trPr>
          <w:trHeight w:val="711"/>
        </w:trPr>
        <w:tc>
          <w:tcPr>
            <w:tcW w:w="14269" w:type="dxa"/>
            <w:gridSpan w:val="8"/>
          </w:tcPr>
          <w:p w14:paraId="35531325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งานจราจร</w:t>
            </w:r>
          </w:p>
        </w:tc>
      </w:tr>
      <w:tr w:rsidR="00FB369F" w14:paraId="3EB80AA5" w14:textId="77777777">
        <w:trPr>
          <w:trHeight w:val="726"/>
        </w:trPr>
        <w:tc>
          <w:tcPr>
            <w:tcW w:w="734" w:type="dxa"/>
          </w:tcPr>
          <w:p w14:paraId="0B4D401C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2" w:type="dxa"/>
            <w:gridSpan w:val="2"/>
          </w:tcPr>
          <w:p w14:paraId="2DA12067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ตรวจพบการกระทำความผิด</w:t>
            </w:r>
          </w:p>
        </w:tc>
        <w:tc>
          <w:tcPr>
            <w:tcW w:w="4536" w:type="dxa"/>
          </w:tcPr>
          <w:p w14:paraId="1964EC08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สินบนหรือ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ผลประโยชน์เพื่อแลกกับการทำให้รับโทษน้อยลง</w:t>
            </w:r>
          </w:p>
        </w:tc>
        <w:tc>
          <w:tcPr>
            <w:tcW w:w="1276" w:type="dxa"/>
          </w:tcPr>
          <w:p w14:paraId="4FBFB5DD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08B0B9A7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7ECEF163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640F6C3B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1E7D58F5" w14:textId="77777777">
        <w:trPr>
          <w:trHeight w:val="711"/>
        </w:trPr>
        <w:tc>
          <w:tcPr>
            <w:tcW w:w="734" w:type="dxa"/>
          </w:tcPr>
          <w:p w14:paraId="357D3568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02" w:type="dxa"/>
            <w:gridSpan w:val="2"/>
          </w:tcPr>
          <w:p w14:paraId="1F76ABFA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เจ้าหน้าที่จราจรออกใบสั่งจับกุมผู้กระทำความผิดกฎหมายจราจร</w:t>
            </w:r>
          </w:p>
        </w:tc>
        <w:tc>
          <w:tcPr>
            <w:tcW w:w="4536" w:type="dxa"/>
          </w:tcPr>
          <w:p w14:paraId="26B05D74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เจ้าหน้าที่เรียกรับ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สินบน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ทรัพย์สินหรือประโยชน์อื่นใดแทนการถูกจับกุม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หรือออกใบสั่ง</w:t>
            </w:r>
          </w:p>
          <w:p w14:paraId="56FDF77E" w14:textId="77777777" w:rsidR="00FB369F" w:rsidRDefault="00FB369F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80C7A22" w14:textId="77777777" w:rsidR="00FB369F" w:rsidRDefault="00FB369F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1B650A1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0A400802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557FEE32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27E1DA38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76F11AAB" w14:textId="77777777">
        <w:trPr>
          <w:trHeight w:val="711"/>
        </w:trPr>
        <w:tc>
          <w:tcPr>
            <w:tcW w:w="14269" w:type="dxa"/>
            <w:gridSpan w:val="8"/>
          </w:tcPr>
          <w:p w14:paraId="49CA74D6" w14:textId="7714EBBE" w:rsidR="00FB369F" w:rsidRDefault="00117E51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C00000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B1AAC8D" wp14:editId="626FD395">
                      <wp:simplePos x="0" y="0"/>
                      <wp:positionH relativeFrom="column">
                        <wp:posOffset>8892540</wp:posOffset>
                      </wp:positionH>
                      <wp:positionV relativeFrom="paragraph">
                        <wp:posOffset>-551180</wp:posOffset>
                      </wp:positionV>
                      <wp:extent cx="419100" cy="447675"/>
                      <wp:effectExtent l="0" t="0" r="0" b="0"/>
                      <wp:wrapNone/>
                      <wp:docPr id="833184617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C09D0" w14:textId="77777777" w:rsidR="00FB369F" w:rsidRDefault="00000000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1AAC8D" id="Oval 11" o:spid="_x0000_s1031" style="position:absolute;margin-left:700.2pt;margin-top:-43.4pt;width:33pt;height:3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" filled="f" stroked="f">
                      <v:textbox>
                        <w:txbxContent>
                          <w:p w14:paraId="36CC09D0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๖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งานสืบสวน</w:t>
            </w:r>
          </w:p>
        </w:tc>
      </w:tr>
      <w:tr w:rsidR="00FB369F" w14:paraId="2FB85242" w14:textId="77777777">
        <w:trPr>
          <w:trHeight w:val="726"/>
        </w:trPr>
        <w:tc>
          <w:tcPr>
            <w:tcW w:w="734" w:type="dxa"/>
          </w:tcPr>
          <w:p w14:paraId="1A9905A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2" w:type="dxa"/>
            <w:gridSpan w:val="2"/>
          </w:tcPr>
          <w:p w14:paraId="7B7B01D4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สืบสวนและจับกุมผู้กระทำความผิด</w:t>
            </w:r>
          </w:p>
        </w:tc>
        <w:tc>
          <w:tcPr>
            <w:tcW w:w="4536" w:type="dxa"/>
          </w:tcPr>
          <w:p w14:paraId="39020F43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เรียกรับทรัพย์สินหรือประโยชน์อื่นใดเพื่อ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แลกกับการไม่ให้ถูกจับกุมดำเนินคดี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ผู้มีส่วนได้ส่วนเสียเสนอผลประโยชน์ให้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ปฏิบัติหรือละเว้นการปฏิบัติหน้าที่โดยมิชอบ</w:t>
            </w:r>
          </w:p>
        </w:tc>
        <w:tc>
          <w:tcPr>
            <w:tcW w:w="1276" w:type="dxa"/>
          </w:tcPr>
          <w:p w14:paraId="1F1050E3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FFBDC3F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0C3D372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237A8E78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5C556129" w14:textId="77777777">
        <w:trPr>
          <w:trHeight w:val="711"/>
        </w:trPr>
        <w:tc>
          <w:tcPr>
            <w:tcW w:w="734" w:type="dxa"/>
          </w:tcPr>
          <w:p w14:paraId="4D387E73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02" w:type="dxa"/>
            <w:gridSpan w:val="2"/>
          </w:tcPr>
          <w:p w14:paraId="0B57DEC4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การสืบสวนเพื่อหาพยานหลักฐาน</w:t>
            </w:r>
          </w:p>
        </w:tc>
        <w:tc>
          <w:tcPr>
            <w:tcW w:w="4536" w:type="dxa"/>
          </w:tcPr>
          <w:p w14:paraId="4509C8A3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ความล่าช้าในการสืบสวน ขาดการตรวจสอบควบคุมเร่งรัดในการดำเนินงานจนเป็นเหตุให้เกิดช่องโหว่ในการเรียกรับสินบน</w:t>
            </w:r>
          </w:p>
        </w:tc>
        <w:tc>
          <w:tcPr>
            <w:tcW w:w="1276" w:type="dxa"/>
          </w:tcPr>
          <w:p w14:paraId="23630157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28371E34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58E8230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2725485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2CC4E64D" w14:textId="77777777">
        <w:trPr>
          <w:trHeight w:val="711"/>
        </w:trPr>
        <w:tc>
          <w:tcPr>
            <w:tcW w:w="14269" w:type="dxa"/>
            <w:gridSpan w:val="8"/>
          </w:tcPr>
          <w:p w14:paraId="527D5223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งานส</w:t>
            </w:r>
            <w:r>
              <w:rPr>
                <w:rFonts w:ascii="TH SarabunIT๙" w:hAnsi="TH SarabunIT๙" w:cs="TH SarabunIT๙" w:hint="cs"/>
                <w:b/>
                <w:bCs/>
                <w:color w:val="C00000"/>
                <w:sz w:val="32"/>
                <w:szCs w:val="32"/>
                <w:cs/>
                <w:lang w:val="th-TH"/>
              </w:rPr>
              <w:t>อบสวน</w:t>
            </w:r>
          </w:p>
        </w:tc>
      </w:tr>
      <w:tr w:rsidR="00FB369F" w14:paraId="364D33DC" w14:textId="77777777">
        <w:trPr>
          <w:trHeight w:val="711"/>
        </w:trPr>
        <w:tc>
          <w:tcPr>
            <w:tcW w:w="734" w:type="dxa"/>
          </w:tcPr>
          <w:p w14:paraId="18C3ECCB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2" w:type="dxa"/>
            <w:gridSpan w:val="2"/>
          </w:tcPr>
          <w:p w14:paraId="2F5FF2E7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การปล่อยตัวชั่วคราว</w:t>
            </w:r>
          </w:p>
        </w:tc>
        <w:tc>
          <w:tcPr>
            <w:tcW w:w="4536" w:type="dxa"/>
          </w:tcPr>
          <w:p w14:paraId="0EF64284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มีการเรียกรับผลประโยชน์เพื่ออำนวยความ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สะดวก ในการให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บริการ</w:t>
            </w:r>
          </w:p>
          <w:p w14:paraId="18627714" w14:textId="77777777" w:rsidR="00FB369F" w:rsidRDefault="00FB369F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47F0BCA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68F40FD5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76105B35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369" w:type="dxa"/>
            <w:shd w:val="clear" w:color="auto" w:fill="92D050"/>
          </w:tcPr>
          <w:p w14:paraId="6C87F19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  <w:tr w:rsidR="00FB369F" w14:paraId="04A049C4" w14:textId="77777777">
        <w:trPr>
          <w:trHeight w:val="711"/>
        </w:trPr>
        <w:tc>
          <w:tcPr>
            <w:tcW w:w="734" w:type="dxa"/>
          </w:tcPr>
          <w:p w14:paraId="4ACB4355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02" w:type="dxa"/>
            <w:gridSpan w:val="2"/>
          </w:tcPr>
          <w:p w14:paraId="72E2E77F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4536" w:type="dxa"/>
          </w:tcPr>
          <w:p w14:paraId="05D7E841" w14:textId="77777777" w:rsidR="00FB369F" w:rsidRDefault="00000000">
            <w:pPr>
              <w:tabs>
                <w:tab w:val="left" w:pos="754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ประวิงเวลาในการสอบสวน สอบสวน เพื่อให้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ผู้ต้องหาเสนอเงินหรือผลประโยชน์ตอบแทน</w:t>
            </w:r>
          </w:p>
        </w:tc>
        <w:tc>
          <w:tcPr>
            <w:tcW w:w="1276" w:type="dxa"/>
          </w:tcPr>
          <w:p w14:paraId="46F5B57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5B407F3C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545E002E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69" w:type="dxa"/>
            <w:shd w:val="clear" w:color="auto" w:fill="92D050"/>
          </w:tcPr>
          <w:p w14:paraId="3539C751" w14:textId="77777777" w:rsidR="00FB369F" w:rsidRDefault="00000000">
            <w:pPr>
              <w:tabs>
                <w:tab w:val="left" w:pos="754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</w:tr>
    </w:tbl>
    <w:p w14:paraId="143AA7CB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2943C414" w14:textId="77777777" w:rsidR="00FB369F" w:rsidRDefault="00FB369F">
      <w:pPr>
        <w:spacing w:after="0" w:line="240" w:lineRule="auto"/>
        <w:ind w:hanging="4"/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27C608FC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73537D97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65060616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33245A20" w14:textId="77777777" w:rsidR="00FB369F" w:rsidRDefault="00FB369F">
      <w:pPr>
        <w:rPr>
          <w:rFonts w:ascii="TH SarabunIT๙" w:hAnsi="TH SarabunIT๙" w:cs="TH SarabunIT๙"/>
        </w:rPr>
      </w:pPr>
    </w:p>
    <w:p w14:paraId="14A25931" w14:textId="77777777" w:rsidR="00FB369F" w:rsidRDefault="00FB369F">
      <w:pPr>
        <w:rPr>
          <w:rFonts w:ascii="TH SarabunIT๙" w:hAnsi="TH SarabunIT๙" w:cs="TH SarabunIT๙"/>
        </w:rPr>
      </w:pPr>
    </w:p>
    <w:p w14:paraId="33445EEE" w14:textId="77777777" w:rsidR="00FB369F" w:rsidRDefault="00FB369F">
      <w:pPr>
        <w:rPr>
          <w:rFonts w:ascii="TH SarabunIT๙" w:hAnsi="TH SarabunIT๙" w:cs="TH SarabunIT๙"/>
          <w:b/>
          <w:bCs/>
          <w:sz w:val="40"/>
          <w:szCs w:val="40"/>
          <w:cs/>
        </w:rPr>
        <w:sectPr w:rsidR="00FB369F">
          <w:pgSz w:w="15840" w:h="12240" w:orient="landscape"/>
          <w:pgMar w:top="426" w:right="1440" w:bottom="426" w:left="1440" w:header="709" w:footer="510" w:gutter="0"/>
          <w:cols w:space="708"/>
          <w:docGrid w:linePitch="360"/>
        </w:sectPr>
      </w:pPr>
    </w:p>
    <w:p w14:paraId="60FA97CA" w14:textId="0E6D9C4E" w:rsidR="00FB369F" w:rsidRDefault="00117E51">
      <w:pPr>
        <w:ind w:left="567" w:right="333"/>
        <w:rPr>
          <w:rFonts w:ascii="TH SarabunIT๙" w:hAnsi="TH SarabunIT๙" w:cs="TH SarabunIT๙"/>
          <w:sz w:val="18"/>
          <w:szCs w:val="2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5A5AF7" wp14:editId="2340F7C2">
                <wp:simplePos x="0" y="0"/>
                <wp:positionH relativeFrom="column">
                  <wp:posOffset>6845300</wp:posOffset>
                </wp:positionH>
                <wp:positionV relativeFrom="paragraph">
                  <wp:posOffset>-571500</wp:posOffset>
                </wp:positionV>
                <wp:extent cx="419100" cy="447675"/>
                <wp:effectExtent l="0" t="0" r="0" b="0"/>
                <wp:wrapNone/>
                <wp:docPr id="17641143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89D57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5A5AF7" id="Oval 13" o:spid="_x0000_s1032" style="position:absolute;left:0;text-align:left;margin-left:539pt;margin-top:-45pt;width:33pt;height:3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" filled="f" stroked="f">
                <v:textbox>
                  <w:txbxContent>
                    <w:p w14:paraId="60689D57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๗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</w:t>
      </w:r>
      <w:r w:rsidR="00000000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่</w:t>
      </w:r>
      <w:r w:rsidR="0000000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วนที่ </w:t>
      </w:r>
      <w:r w:rsidR="0000000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00000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แผนบริหารจัดการความเสี่ยงต่อการรับสินบน</w:t>
      </w:r>
      <w:r w:rsidR="00000000">
        <w:rPr>
          <w:rFonts w:ascii="TH SarabunIT๙" w:hAnsi="TH SarabunIT๙" w:cs="TH SarabunIT๙"/>
          <w:sz w:val="32"/>
          <w:szCs w:val="32"/>
        </w:rPr>
        <w:br/>
      </w:r>
      <w:r w:rsidR="000000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โนนกุง</w:t>
      </w:r>
    </w:p>
    <w:p w14:paraId="089E1D97" w14:textId="77777777" w:rsidR="00FB369F" w:rsidRDefault="00000000">
      <w:pPr>
        <w:spacing w:after="0" w:line="240" w:lineRule="auto"/>
        <w:ind w:left="426" w:right="333" w:firstLine="294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ในการจัดทำแผนบริหารจัดการความเสี่ยงต่อการรับสินบน พิจารณาความเสี่ยงต่อการรับสินบน</w:t>
      </w:r>
      <w:r>
        <w:rPr>
          <w:rFonts w:ascii="TH SarabunIT๙" w:eastAsia="Times New Roman" w:hAnsi="TH SarabunIT๙" w:cs="TH SarabunIT๙"/>
          <w:color w:val="000000"/>
          <w:szCs w:val="2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 xml:space="preserve">ที่อยู่ในโชนสีแดง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Red Zone)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ของทุกสายงานจะถูกเลือกมาทำแผนบริหารจัดการ     ความเสี่ยงต่อการรับสินบน</w:t>
      </w:r>
      <w:r>
        <w:rPr>
          <w:rFonts w:ascii="TH SarabunIT๙" w:eastAsia="Times New Roman" w:hAnsi="TH SarabunIT๙" w:cs="TH SarabunIT๙"/>
          <w:color w:val="000000"/>
          <w:szCs w:val="2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หน่วยงานควรทำการคัดเลือกวิธีที่ดีที่สุดและประเมิน</w:t>
      </w:r>
      <w:r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  <w:lang w:val="th-TH"/>
        </w:rPr>
        <w:t>ความคุ้มค่าเหมาะสมกับระดับความเสี่ยงต่อการรับสินบนที่ได้จากการประเมินมาประกอบด้วย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     </w:t>
      </w:r>
    </w:p>
    <w:p w14:paraId="34E1F157" w14:textId="77777777" w:rsidR="00FB369F" w:rsidRDefault="00000000">
      <w:pPr>
        <w:spacing w:after="0" w:line="240" w:lineRule="auto"/>
        <w:ind w:left="426" w:right="333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 xml:space="preserve">การจัดทำแผนบริหารจัดการความเสี่ยงต่อการรับสินบน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การประเมินของหน่วยงานที่มีอยู่ในปัจจุบั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Key Controls in place)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 xml:space="preserve">มาทำการประเมินว่ามีประสิทธิภาพอยู่ในระดับใด ดี พอใช้ หรืออ่อน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ดูคำอธิบาย</w:t>
      </w:r>
      <w:r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  <w:lang w:val="th-TH"/>
        </w:rPr>
        <w:t>เพิ่มเติม</w:t>
      </w:r>
      <w:r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  <w:lang w:val="th-TH"/>
        </w:rPr>
        <w:t xml:space="preserve">เพื่อพิจารณาจัดทำมาตรการควบคุมความเสี่ยงต่อการรับสินบนเพิ่มเติม </w:t>
      </w:r>
      <w:r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</w:rPr>
        <w:t>Further Actions to be Taken) </w:t>
      </w:r>
    </w:p>
    <w:p w14:paraId="5AF45505" w14:textId="77777777" w:rsidR="00FB369F" w:rsidRDefault="00FB369F">
      <w:pPr>
        <w:spacing w:after="0" w:line="240" w:lineRule="auto"/>
        <w:ind w:left="426" w:right="333"/>
        <w:jc w:val="thaiDistribute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Ind w:w="5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9205"/>
      </w:tblGrid>
      <w:tr w:rsidR="00FB369F" w14:paraId="386E10B7" w14:textId="77777777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6E866B" w14:textId="77777777" w:rsidR="00FB369F" w:rsidRDefault="00000000">
            <w:pPr>
              <w:spacing w:after="0" w:line="0" w:lineRule="atLeast"/>
              <w:ind w:left="426" w:right="333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ระดับ</w:t>
            </w:r>
          </w:p>
        </w:tc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279C67" w14:textId="77777777" w:rsidR="00FB369F" w:rsidRDefault="00000000">
            <w:pPr>
              <w:spacing w:after="0" w:line="240" w:lineRule="auto"/>
              <w:ind w:left="426" w:right="333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คำอธิบาย</w:t>
            </w:r>
          </w:p>
          <w:p w14:paraId="63A7D39D" w14:textId="77777777" w:rsidR="00FB369F" w:rsidRDefault="00000000">
            <w:pPr>
              <w:spacing w:after="0" w:line="0" w:lineRule="atLeast"/>
              <w:ind w:left="426" w:right="333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การประเมินประสิทธิภาพมาตรการควบคุมความเสี่ยงต่อการรับสินบน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ที่หน่วยงานมีในปัจจุบัน</w:t>
            </w:r>
          </w:p>
        </w:tc>
      </w:tr>
      <w:tr w:rsidR="00FB369F" w14:paraId="69475AF9" w14:textId="77777777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841EC9" w14:textId="77777777" w:rsidR="00FB369F" w:rsidRDefault="00000000">
            <w:pPr>
              <w:spacing w:after="0" w:line="0" w:lineRule="atLeast"/>
              <w:ind w:left="426" w:right="33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9DEAD8" w14:textId="77777777" w:rsidR="00FB369F" w:rsidRDefault="00000000">
            <w:pPr>
              <w:spacing w:before="120" w:after="120" w:line="0" w:lineRule="atLeast"/>
              <w:ind w:left="426" w:right="33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การควบคุมมีความ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เข้มแข็ง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และดำเนินไปได้อย่าง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เหมาะสม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ซึ่งช่วยให้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เกิดความมั่นใจ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ได้ในระดับที่สมเหตุสมผลว่าจะสามารถลดความเสี่ยงต่อการรับสินบนได้</w:t>
            </w:r>
          </w:p>
        </w:tc>
      </w:tr>
      <w:tr w:rsidR="00FB369F" w14:paraId="597B1997" w14:textId="77777777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7A020F" w14:textId="77777777" w:rsidR="00FB369F" w:rsidRDefault="00000000">
            <w:pPr>
              <w:spacing w:after="0" w:line="0" w:lineRule="atLeast"/>
              <w:ind w:left="426" w:right="33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ADE019" w14:textId="77777777" w:rsidR="00FB369F" w:rsidRDefault="00000000">
            <w:pPr>
              <w:spacing w:before="120" w:after="120" w:line="0" w:lineRule="atLeast"/>
              <w:ind w:left="426" w:right="33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การควบคุมยัง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ขาดประสิทธิภาพ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ถึงแม้ว่าจะไม่ทำให้เกิดผลเสียหายจากความเสี่ยงอย่างมีนัยสำคัญแต่ก็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ควรมีการปรับปรุง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เพื่อให้มั่นใจว่าจะสามารถลดความเสี่ยงต่อการรับสินบนได้</w:t>
            </w:r>
          </w:p>
        </w:tc>
      </w:tr>
      <w:tr w:rsidR="00FB369F" w14:paraId="6ECF7A81" w14:textId="77777777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18F18" w14:textId="77777777" w:rsidR="00FB369F" w:rsidRDefault="00000000">
            <w:pPr>
              <w:spacing w:after="0" w:line="0" w:lineRule="atLeast"/>
              <w:ind w:left="426" w:right="33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อ่อน</w:t>
            </w:r>
          </w:p>
        </w:tc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2B7260" w14:textId="77777777" w:rsidR="00FB369F" w:rsidRDefault="00000000">
            <w:pPr>
              <w:spacing w:before="120" w:after="120" w:line="0" w:lineRule="atLeast"/>
              <w:ind w:left="426" w:right="33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การควบคุม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ไม่ได้มาตรฐาน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ที่ยอมรับได้เนื่องจาก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มีความหละหลวมและไม่มีประสิทธิผล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การควบคุมไม่ทำให้มั่นใจอย่างสมเหตุสมผลว่า จะสามารถลดความเสี่ยงต่อการรับสินบนได้</w:t>
            </w:r>
          </w:p>
        </w:tc>
      </w:tr>
    </w:tbl>
    <w:p w14:paraId="289B9875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74348210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1D6E9D8B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379EAF8B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5DC13D5D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595BF8C4" w14:textId="77777777" w:rsidR="00FB369F" w:rsidRDefault="00FB369F">
      <w:pPr>
        <w:ind w:left="426" w:right="333"/>
        <w:rPr>
          <w:rFonts w:ascii="TH SarabunIT๙" w:hAnsi="TH SarabunIT๙" w:cs="TH SarabunIT๙"/>
        </w:rPr>
      </w:pPr>
    </w:p>
    <w:p w14:paraId="38636B31" w14:textId="77777777" w:rsidR="00FB369F" w:rsidRDefault="00FB369F">
      <w:pPr>
        <w:ind w:left="426"/>
        <w:rPr>
          <w:rFonts w:ascii="TH SarabunIT๙" w:hAnsi="TH SarabunIT๙" w:cs="TH SarabunIT๙"/>
        </w:rPr>
      </w:pPr>
    </w:p>
    <w:p w14:paraId="59141788" w14:textId="77777777" w:rsidR="00FB369F" w:rsidRDefault="00FB369F">
      <w:pPr>
        <w:rPr>
          <w:rFonts w:ascii="TH SarabunIT๙" w:hAnsi="TH SarabunIT๙" w:cs="TH SarabunIT๙"/>
        </w:rPr>
      </w:pPr>
    </w:p>
    <w:p w14:paraId="72D7A959" w14:textId="77777777" w:rsidR="00FB369F" w:rsidRDefault="00FB369F">
      <w:pPr>
        <w:rPr>
          <w:rFonts w:ascii="TH SarabunIT๙" w:hAnsi="TH SarabunIT๙" w:cs="TH SarabunIT๙"/>
        </w:rPr>
      </w:pPr>
    </w:p>
    <w:p w14:paraId="5688BF94" w14:textId="77777777" w:rsidR="00FB369F" w:rsidRDefault="00FB369F">
      <w:pPr>
        <w:rPr>
          <w:rFonts w:ascii="TH SarabunIT๙" w:hAnsi="TH SarabunIT๙" w:cs="TH SarabunIT๙"/>
        </w:rPr>
      </w:pPr>
    </w:p>
    <w:p w14:paraId="572A8188" w14:textId="77777777" w:rsidR="00FB369F" w:rsidRDefault="00FB369F">
      <w:pPr>
        <w:rPr>
          <w:rFonts w:ascii="TH SarabunIT๙" w:hAnsi="TH SarabunIT๙" w:cs="TH SarabunIT๙"/>
        </w:rPr>
        <w:sectPr w:rsidR="00FB369F">
          <w:pgSz w:w="12240" w:h="15840"/>
          <w:pgMar w:top="1440" w:right="425" w:bottom="1440" w:left="425" w:header="709" w:footer="510" w:gutter="0"/>
          <w:cols w:space="708"/>
          <w:docGrid w:linePitch="360"/>
        </w:sectPr>
      </w:pPr>
    </w:p>
    <w:p w14:paraId="14B82669" w14:textId="72E068F6" w:rsidR="00FB369F" w:rsidRDefault="00117E51">
      <w:pPr>
        <w:spacing w:after="0" w:line="240" w:lineRule="auto"/>
        <w:ind w:right="-1045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6082FB" wp14:editId="517AE643">
                <wp:simplePos x="0" y="0"/>
                <wp:positionH relativeFrom="column">
                  <wp:posOffset>8458200</wp:posOffset>
                </wp:positionH>
                <wp:positionV relativeFrom="paragraph">
                  <wp:posOffset>-401955</wp:posOffset>
                </wp:positionV>
                <wp:extent cx="419100" cy="447675"/>
                <wp:effectExtent l="0" t="0" r="0" b="0"/>
                <wp:wrapNone/>
                <wp:docPr id="95874283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8E73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6082FB" id="Oval 14" o:spid="_x0000_s1033" style="position:absolute;left:0;text-align:left;margin-left:666pt;margin-top:-31.65pt;width:33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" filled="f" stroked="f">
                <v:textbox>
                  <w:txbxContent>
                    <w:p w14:paraId="60D58E73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๘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แผนบริหารจัดการความเสี่ย</w:t>
      </w:r>
      <w:r w:rsidR="00000000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ง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ต่อการรับสินบน</w:t>
      </w:r>
      <w:r w:rsidR="00000000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ของสถานีตำรวจ</w:t>
      </w:r>
      <w:r w:rsidR="00000000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โนนกุง</w:t>
      </w:r>
      <w:r w:rsidR="00000000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ประจำปีงบประมาณ พ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.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  <w:lang w:val="th-TH"/>
        </w:rPr>
        <w:t>ศ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.</w:t>
      </w:r>
      <w:r w:rsidR="0000000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2568</w:t>
      </w:r>
    </w:p>
    <w:p w14:paraId="77A6421D" w14:textId="77777777" w:rsidR="00FB369F" w:rsidRDefault="00FB369F">
      <w:pPr>
        <w:spacing w:after="0" w:line="240" w:lineRule="auto"/>
        <w:jc w:val="center"/>
        <w:rPr>
          <w:rFonts w:ascii="TH SarabunIT๙" w:eastAsia="Times New Roman" w:hAnsi="TH SarabunIT๙" w:cs="TH SarabunIT๙"/>
          <w:sz w:val="24"/>
          <w:szCs w:val="24"/>
        </w:rPr>
      </w:pPr>
    </w:p>
    <w:tbl>
      <w:tblPr>
        <w:tblW w:w="15309" w:type="dxa"/>
        <w:tblInd w:w="-11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993"/>
        <w:gridCol w:w="1701"/>
        <w:gridCol w:w="2268"/>
        <w:gridCol w:w="850"/>
        <w:gridCol w:w="2552"/>
        <w:gridCol w:w="142"/>
        <w:gridCol w:w="3827"/>
        <w:gridCol w:w="142"/>
        <w:gridCol w:w="992"/>
        <w:gridCol w:w="1304"/>
      </w:tblGrid>
      <w:tr w:rsidR="00FB369F" w14:paraId="7CC82849" w14:textId="77777777">
        <w:trPr>
          <w:trHeight w:val="50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346AD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B234D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งาน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6339E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ขั้นตอนการปฏิบัติงาน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6E495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772BD3BC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6C88F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Risk Score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8FA20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รายละเอียด</w:t>
            </w:r>
          </w:p>
          <w:p w14:paraId="58109835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มาตรการควบคุมความเสี่ยง</w:t>
            </w:r>
          </w:p>
          <w:p w14:paraId="0FAC0964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0F687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E7189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65C1A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FB369F" w14:paraId="1469E2B7" w14:textId="77777777">
        <w:tc>
          <w:tcPr>
            <w:tcW w:w="153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E665E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งานอำนวยการ</w:t>
            </w:r>
          </w:p>
        </w:tc>
      </w:tr>
      <w:tr w:rsidR="00FB369F" w14:paraId="73D7D6D0" w14:textId="77777777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B53A8" w14:textId="77777777" w:rsidR="00FB369F" w:rsidRDefault="00000000">
            <w:pPr>
              <w:spacing w:after="0" w:line="240" w:lineRule="auto"/>
              <w:ind w:left="-107" w:firstLine="10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53151" w14:textId="77777777" w:rsidR="00FB369F" w:rsidRDefault="00000000">
            <w:pPr>
              <w:spacing w:before="120"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พัสดุ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1CFBD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กระบวนการจัดซื้อจัดจ้างมีการปกปิดข้อมูลการจัดซื้อจัดจ้างต่อสาธารณะ เช่น การปิดประกาศการจัดซื้อจัดจ้างหรือเผยแพร่ข้อมูลล่าช้า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B3AEE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เจ้าหน้าที่ขาดความรู้ ความชำนาญเกี่ยวกับ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งานพัสดุจึงทำให้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เปิดโอกาสให้เพื่อนร่วมงานรับสินบน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ปกปิดข้อมูลเอื้อประโยชน์ให้ผู้ประกอบการ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เพื่อรับสินบน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0C249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2DE1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การประกาศนโยบายต่อต้านการรับสินบน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และการไม่รับของขวัญ</w:t>
            </w:r>
            <w:r>
              <w:rPr>
                <w:rFonts w:ascii="TH SarabunIT๙" w:hAnsi="TH SarabunIT๙" w:cs="TH SarabunIT๙"/>
                <w:sz w:val="28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ของกำนัล หรือประโยชน์อื่นใด</w:t>
            </w:r>
            <w:r>
              <w:rPr>
                <w:rFonts w:ascii="TH SarabunIT๙" w:hAnsi="TH SarabunIT๙" w:cs="TH SarabunIT๙"/>
                <w:sz w:val="28"/>
              </w:rPr>
              <w:t xml:space="preserve"> (No Gift Policy)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จากการปฏิบัติหน้าที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่</w:t>
            </w:r>
          </w:p>
          <w:p w14:paraId="053EF5E5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จัดให้มีการตรวจสอบกระบวนการจัดซื้อจัดจ้าง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บนพื้นที่สาธารณะ</w:t>
            </w:r>
            <w:r>
              <w:rPr>
                <w:rFonts w:ascii="TH SarabunIT๙" w:hAnsi="TH SarabunIT๙" w:cs="TH SarabunIT๙"/>
                <w:sz w:val="28"/>
              </w:rPr>
              <w:br/>
              <w:t xml:space="preserve">3.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ดำเนินการจัดซื้อจัดจ้างโดยถือปฏิบัติตามระเบียบฯ พัสด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ุ</w:t>
            </w:r>
          </w:p>
          <w:p w14:paraId="5B6C0DE8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4.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sz w:val="28"/>
              </w:rPr>
              <w:t xml:space="preserve">1212/2537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sz w:val="28"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37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5B5E7491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5.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ร้องเรียน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รับสินบนสำหรับ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ประชาชนที่พบเห็นการกระทำผิดของเจ้าหน้า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ABF1C" w14:textId="77777777" w:rsidR="00FB369F" w:rsidRDefault="00000000">
            <w:pPr>
              <w:pStyle w:val="Default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1.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เผยแพร่ประกาศจัดซื้อหรือจัดจ้างบนเว็บไซต์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แสดงผลการดำเนินการจัดซื้อ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จัดจ้างบนเว็บไซต์ของหน่วยงาน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br/>
              <w:t>3.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ตรวจสอบเรื่องร้องเรียนเกี่ยวกับ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การรับสินบนต่อหน้าที่ของเจ้าหน้าท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  <w:lang w:val="th-TH"/>
              </w:rPr>
              <w:t>ี่</w:t>
            </w:r>
          </w:p>
          <w:p w14:paraId="1E72663F" w14:textId="77777777" w:rsidR="00FB369F" w:rsidRDefault="00000000">
            <w:pPr>
              <w:pStyle w:val="Default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1212/2537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37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อบรมชี้แจงอย่างสม่ำเสมอ กำชับผู้ใต้บังคับบัญชาให้ปฏิบัติตามนโยบายต่อต้านการรับสินบน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 (Anti-Bribery Policy)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และการไม่รับของขวัญของกำนัล หรือประโยชน์อื่นใด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No Gift </w:t>
            </w:r>
            <w:proofErr w:type="gramStart"/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Policy)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จากการปฏิบัติหน้าที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  <w:lang w:val="th-TH"/>
              </w:rPr>
              <w:t>่</w:t>
            </w:r>
            <w:proofErr w:type="gramEnd"/>
          </w:p>
          <w:p w14:paraId="25C946E5" w14:textId="77777777" w:rsidR="00FB369F" w:rsidRDefault="00000000">
            <w:pPr>
              <w:pStyle w:val="Default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5.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และการไม่รับของขวัญของกำนัล หรือประโยชน์อื่นใด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No Gift </w:t>
            </w:r>
            <w:proofErr w:type="gramStart"/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Policy)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จากการปฏิบัติหน้าที่</w:t>
            </w:r>
            <w:proofErr w:type="gramEnd"/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 จัดทำป้ายติดตั้ง ณ จุดบริการประชาชน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One Stop Service</w:t>
            </w:r>
          </w:p>
          <w:p w14:paraId="35B18806" w14:textId="48D3F434" w:rsidR="00FB369F" w:rsidRDefault="00000000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6.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จัดทำป้ายช่องทางการร้องเรียนการทุจริต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>รับสินบน ติตตั้ง ณ จุดบริการประชาชน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One Stop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Service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และเว็บไซต์ของ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สภ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="00117E5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โนนกุง</w:t>
            </w:r>
          </w:p>
          <w:p w14:paraId="76BC16EF" w14:textId="77777777" w:rsidR="00FB369F" w:rsidRDefault="00FB369F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8B6FA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ทุกเดือน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5AE1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ผกก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ฯ</w:t>
            </w:r>
          </w:p>
          <w:p w14:paraId="6F4B3D35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ฯ</w:t>
            </w:r>
          </w:p>
          <w:p w14:paraId="3478016E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DBB771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196C20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C55EE0E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9A4E2D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B5EBF0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F293CFE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C1597D8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6EFC75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B369F" w14:paraId="7E9FC64C" w14:textId="77777777">
        <w:trPr>
          <w:trHeight w:val="679"/>
        </w:trPr>
        <w:tc>
          <w:tcPr>
            <w:tcW w:w="1530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8E040" w14:textId="3C26F965" w:rsidR="00FB369F" w:rsidRDefault="00117E5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C00000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38DBB71" wp14:editId="5579C928">
                      <wp:simplePos x="0" y="0"/>
                      <wp:positionH relativeFrom="column">
                        <wp:posOffset>9221470</wp:posOffset>
                      </wp:positionH>
                      <wp:positionV relativeFrom="paragraph">
                        <wp:posOffset>-549910</wp:posOffset>
                      </wp:positionV>
                      <wp:extent cx="419100" cy="447675"/>
                      <wp:effectExtent l="1905" t="0" r="0" b="3175"/>
                      <wp:wrapNone/>
                      <wp:docPr id="185966301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3C6C5B" w14:textId="77777777" w:rsidR="00FB369F" w:rsidRDefault="00000000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8DBB71" id="Oval 15" o:spid="_x0000_s1034" style="position:absolute;margin-left:726.1pt;margin-top:-43.3pt;width:33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" filled="f" stroked="f">
                      <v:textbox>
                        <w:txbxContent>
                          <w:p w14:paraId="113C6C5B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</w:tr>
      <w:tr w:rsidR="00FB369F" w14:paraId="61B823EB" w14:textId="77777777">
        <w:trPr>
          <w:trHeight w:val="221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743A6" w14:textId="77777777" w:rsidR="00FB369F" w:rsidRDefault="00000000">
            <w:pPr>
              <w:spacing w:after="0" w:line="240" w:lineRule="auto"/>
              <w:ind w:left="-107" w:firstLine="10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22D4" w14:textId="77777777" w:rsidR="00FB369F" w:rsidRDefault="00FB369F">
            <w:pPr>
              <w:spacing w:before="120"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EB98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ปราบปรามจับกุมและดำเนินคดีผู้กระทำผิดกฎหมาย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1F21F" w14:textId="77777777" w:rsidR="00FB369F" w:rsidRDefault="000000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กระทำผิดกฎหมายหรือผู้มีส่วนได้ส่วนเสียเสนอผลประโยชน์ให้กับเจ้าหน้าที่เพื่อแลกกับการไม่ต้องรับโทษหรือรับโทษน้อยล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2692D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9BBFD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การประกาศนโยบายต่อต้านการรับสินบน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และการไม่รับของขวัญของกำนัล หรือ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No Gift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Policy)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จากการปฏิบัติหน้าที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่</w:t>
            </w:r>
            <w:proofErr w:type="gramEnd"/>
          </w:p>
          <w:p w14:paraId="210DAE2E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กำหนด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แนวทาง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การปฏิบัติของเจ้าหน้าที่ แล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ะ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ประเมินผลการปฏิบัติทุกครั้งหลังเสร็จสิ้นภารกิจ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  <w:t xml:space="preserve">3.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นำเทคโนโลยีมาใช้ในการป้องกันการรับสินบน</w:t>
            </w:r>
          </w:p>
          <w:p w14:paraId="24DFE950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  <w:t xml:space="preserve">1212/2537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สอดส่อง ดูแลการปฏิบัติผู้ใต้บังคับบัญชาในปกครองอย่างใกล้ชิด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28"/>
              </w:rPr>
              <w:t>5.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ร้องเรียน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รับสินบนสำหรับ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ประชาชนที่พบเห็นการกระทำผิดของเจ้าหน้า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  <w:p w14:paraId="3D066A4B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A289CFB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B2BF0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ผู้บังคับบัญชากำชับการปฏิบัติก่อนออกปฏิบัติหน้าที่อย่างสม่ำเสมอ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วางแนวทางปฏิบัติและประเมินผลและแจ้งให้เจ้าหน้าที่ทุกคนรับทราบ</w:t>
            </w:r>
          </w:p>
          <w:p w14:paraId="04717F77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จัดสรรเทคโนโลยีสำหรับป้องกันการรับสินบน เช่น กล้องประจำตั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ว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เจ้าหน้าที่</w:t>
            </w:r>
          </w:p>
          <w:p w14:paraId="1133B39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ตรวจสอบเรื่องร้องเรียน เกี่ยวกับการรับสินบนต่อหน้าที่ของเจ้าหน้าท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ี่</w:t>
            </w:r>
          </w:p>
          <w:p w14:paraId="077CE2DA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1212/2537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อบรมชี้แจงอย่างสม่ำเสมอ กำชับผู้ใต้บังคับบัญชาให้ปฏิบัติตา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นโยบายต่อต้านการรับสินบน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และการไม่รับ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ของขวัญของกำนัล หรือ ประโยชน์อื่นใด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(No Gift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จากการปฏิบัติหน้าที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่</w:t>
            </w:r>
          </w:p>
          <w:p w14:paraId="5D176D81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ประกาศนโยบายต่อต้านการรับสินบน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และการไม่รับ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ของขวัญของกำนัล หรือประโยชน์อื่นใด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(No Gift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จากการปฏิบัติหน้าที่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จัดทำป้ายติดตั้ง ณ จุดบริการประชาชน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One Stop Service</w:t>
            </w:r>
          </w:p>
          <w:p w14:paraId="66D0E36C" w14:textId="0724FEBE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จัดทำป้ายช่องทางการร้องเรียนการ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ทุจริต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รับสินบน ติตตั้ง ณ จุดบริการ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เว็บไซต์ของ สภ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="00117E5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โนนกุง</w:t>
            </w:r>
          </w:p>
          <w:p w14:paraId="76B1A635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184248C0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AD37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SarabunIT๙" w:hAnsi="THSarabunIT๙"/>
                <w:color w:val="000000" w:themeColor="text1"/>
                <w:sz w:val="30"/>
                <w:szCs w:val="30"/>
                <w:cs/>
                <w:lang w:val="th-TH"/>
              </w:rPr>
              <w:t>ทุกวัน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AEB0D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SarabunIT๙" w:hAnsi="THSarabunIT๙"/>
                <w:color w:val="000000"/>
                <w:sz w:val="30"/>
                <w:szCs w:val="30"/>
                <w:cs/>
                <w:lang w:val="th-TH"/>
              </w:rPr>
              <w:t>รอง ผกก</w:t>
            </w:r>
            <w:r>
              <w:rPr>
                <w:rFonts w:ascii="THSarabunIT๙" w:hAnsi="THSarabunIT๙"/>
                <w:color w:val="000000"/>
                <w:sz w:val="30"/>
                <w:szCs w:val="30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FB369F" w14:paraId="4D6D9515" w14:textId="77777777">
        <w:trPr>
          <w:trHeight w:val="221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D22C" w14:textId="77777777" w:rsidR="00FB369F" w:rsidRDefault="00000000">
            <w:pPr>
              <w:spacing w:after="0" w:line="240" w:lineRule="auto"/>
              <w:ind w:left="-107" w:firstLine="10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9E016" w14:textId="77777777" w:rsidR="00FB369F" w:rsidRDefault="00FB369F">
            <w:pPr>
              <w:spacing w:before="120"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6A0CD" w14:textId="77777777" w:rsidR="00FB369F" w:rsidRDefault="00000000">
            <w:pPr>
              <w:tabs>
                <w:tab w:val="left" w:pos="754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การออกตรวจค้น เช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น การลักลอบเล่นการพนันหรือตรวจค้นยาเสพติด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3DF7F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1CAE6" w14:textId="77777777" w:rsidR="00FB369F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1C980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BF537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AFDEB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C1064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B369F" w14:paraId="2EF87491" w14:textId="77777777">
        <w:trPr>
          <w:trHeight w:val="79"/>
        </w:trPr>
        <w:tc>
          <w:tcPr>
            <w:tcW w:w="1530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D2EC7" w14:textId="58E59489" w:rsidR="00FB369F" w:rsidRDefault="00117E5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F5C92E1" wp14:editId="46C04360">
                      <wp:simplePos x="0" y="0"/>
                      <wp:positionH relativeFrom="column">
                        <wp:posOffset>8992870</wp:posOffset>
                      </wp:positionH>
                      <wp:positionV relativeFrom="paragraph">
                        <wp:posOffset>-473075</wp:posOffset>
                      </wp:positionV>
                      <wp:extent cx="419100" cy="447675"/>
                      <wp:effectExtent l="1905" t="1905" r="0" b="0"/>
                      <wp:wrapNone/>
                      <wp:docPr id="1916461680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5D157" w14:textId="77777777" w:rsidR="00FB369F" w:rsidRDefault="00000000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๑๐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5C92E1" id="Oval 16" o:spid="_x0000_s1035" style="position:absolute;margin-left:708.1pt;margin-top:-37.25pt;width:33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" filled="f" stroked="f">
                      <v:textbox>
                        <w:txbxContent>
                          <w:p w14:paraId="1635D157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๑๐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งานจราจร</w:t>
            </w:r>
          </w:p>
        </w:tc>
      </w:tr>
      <w:tr w:rsidR="00FB369F" w14:paraId="2AC76CE0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CA44A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7548A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33209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ตรวจพบการกระทำความผิด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35F81" w14:textId="77777777" w:rsidR="00FB369F" w:rsidRDefault="000000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สินบนหรือ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ผลประโยชน์เพื่อแลกกับการทำให้รับโทษน้อยลง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3C8B5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905D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การประกาศนโยบายต่อต้านการรับสินบน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และการไม่รับของขวัญของกำนัล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หรือประโยชน์อื่นใด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(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จากการปฏิบัติหน้าที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  <w:lang w:val="th-TH"/>
              </w:rPr>
              <w:t>่</w:t>
            </w:r>
          </w:p>
          <w:p w14:paraId="7D09F3A2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2.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กำหนด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  <w:lang w:val="th-TH"/>
              </w:rPr>
              <w:t>แนวทาง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การปฏิบัติของเจ้าหน้าที่ และประเมินผลการปฏิบัติทุกครั้งหลังเสร็จสิ้นภารกิจ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  <w:t>3.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นำเทคโนโลยีมาใช้ในการป้องกันการรับสินบน</w:t>
            </w:r>
          </w:p>
          <w:p w14:paraId="01D4825F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ตรวจสอบระบบใบสั่ง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PTM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กับต้นขั้วใบเสร็จรับเงิน ให้มีความถูกต้องตามระเบียบ</w:t>
            </w:r>
          </w:p>
          <w:p w14:paraId="509A1502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5.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  <w:t xml:space="preserve">1212/2537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37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4224C4CC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6.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ร้องเรียน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รับสินบนสำหรับ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ประชาชนที่พบเห็นการกระทำผิดของเจ้าหน้า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  <w:p w14:paraId="179E9323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97F7511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9BACE5C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A0AC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ผู้บังคับบัญชากำชับการปฏิบัติก่อน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ออกปฏิบัติหน้าที่อย่างสม่ำเสมอ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วางแนวทางปฏิบัติและประเมินผลและแจ้งให้เจ้าหน้าที่ทุกคนรับทราบ</w:t>
            </w:r>
          </w:p>
          <w:p w14:paraId="0D9FCCFD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2.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จัดสรรเทคโนโลยีสำหรับป้องกันการ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รับสินบน เช่น กล้องประจำตัวเจ้าหน้าที่ ติดตั้งกล้อง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CCTV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ประจำจุดตรวจ</w:t>
            </w:r>
          </w:p>
          <w:p w14:paraId="4687CBF8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ตรวจสอบระบบใบสั่ง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PTM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กับต้นขั้ว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ใบเสร็จรับเงิน มีความถูกต้องตามระเบียบ</w:t>
            </w:r>
          </w:p>
          <w:p w14:paraId="62A8BC90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ตรวจสอบเรื่องร้องเรียนเกี่ยวกับการรับ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สินบนต่อหน้าที่ของเจ้าหน้าที่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</w:p>
          <w:p w14:paraId="7E56C77C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ผู้บังคับบัญชาตามคำสั่ง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1212/ 2537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37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อบรมชี้แจงอย่างสม่ำเสมอ กำชับผู้ใต้บังคับบัญชาให้ปฏิบัติตาม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และการไม่รับของขวัญของกำนัล หรือ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จากการ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ปฏิบัติหน้าที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่</w:t>
            </w:r>
          </w:p>
          <w:p w14:paraId="622FE4D1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ประกาศนโยบายต่อต้านการรับสินบน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(Anti-Bribery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และการไม่รับของขวัญ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ของกำนัล หรือประโยชน์อื่นใด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จากการปฏิบัติหน้าที่ จัดทำป้าย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ติดตั้ง ณ จุดบริการประชาชน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One Stop Service</w:t>
            </w:r>
          </w:p>
          <w:p w14:paraId="626A2108" w14:textId="1BF3E183" w:rsidR="00FB369F" w:rsidRPr="00117E51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7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จัดทำป้ายช่องทางการร้องเรียนการทุจริต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รับสินบน ติ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ตั้ง ณ จุดบริการประชาชน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One Stop Service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และเว็บไซต์ของ สภ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</w:t>
            </w:r>
            <w:r w:rsidR="00117E51" w:rsidRPr="00117E51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  <w:lang w:val="th-TH"/>
              </w:rPr>
              <w:t>โนนกุง</w:t>
            </w:r>
          </w:p>
          <w:p w14:paraId="1C821A75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8.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นำ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ป้าย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ช่องทางการร้องเรียนการทุจริต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รับสินบน ติดตั้งบริเวณจุดตรวจ</w:t>
            </w:r>
          </w:p>
          <w:p w14:paraId="463DB938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48F77475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583B818C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14:paraId="7DE5B7EA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D86F6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ทุกวัน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F8E6B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รอง ผกก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FB369F" w14:paraId="3DEE390F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88439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5570C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9471D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เจ้าหน้าที่จราจรออกใบสั่งจับกุมผู้กระทำความผิดกฎหมายจราจร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A28FC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เจ้าหน้าที่เรียกรับ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สินบน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ทรัพย์สินหรือประโยชน์อื่นใดแทนการถูกจับกุม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หรือออกใบสั่ง</w:t>
            </w:r>
          </w:p>
          <w:p w14:paraId="0743125C" w14:textId="77777777" w:rsidR="00FB369F" w:rsidRDefault="00FB369F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323F97D" w14:textId="77777777" w:rsidR="00FB369F" w:rsidRDefault="00FB369F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6EE61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3BB09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F9CD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E36C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A77AF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B369F" w14:paraId="34867D43" w14:textId="77777777">
        <w:trPr>
          <w:trHeight w:val="79"/>
        </w:trPr>
        <w:tc>
          <w:tcPr>
            <w:tcW w:w="1530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FCF09" w14:textId="207ED732" w:rsidR="00FB369F" w:rsidRDefault="00117E5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D7B7762" wp14:editId="43795356">
                      <wp:simplePos x="0" y="0"/>
                      <wp:positionH relativeFrom="column">
                        <wp:posOffset>9002395</wp:posOffset>
                      </wp:positionH>
                      <wp:positionV relativeFrom="paragraph">
                        <wp:posOffset>-535940</wp:posOffset>
                      </wp:positionV>
                      <wp:extent cx="760095" cy="447675"/>
                      <wp:effectExtent l="1905" t="0" r="0" b="3810"/>
                      <wp:wrapNone/>
                      <wp:docPr id="1027853349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BAFCA9" w14:textId="77777777" w:rsidR="00FB369F" w:rsidRDefault="00000000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๑๑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B7762" id="Oval 17" o:spid="_x0000_s1036" style="position:absolute;margin-left:708.85pt;margin-top:-42.2pt;width:59.85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" filled="f" stroked="f">
                      <v:textbox>
                        <w:txbxContent>
                          <w:p w14:paraId="5FBAFCA9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๑๑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งานสืบสวน</w:t>
            </w:r>
          </w:p>
        </w:tc>
      </w:tr>
      <w:tr w:rsidR="00FB369F" w14:paraId="6AED7E24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049E2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F3513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E8CD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สืบสวนและจับกุมผู้กระทำความผิด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E495" w14:textId="77777777" w:rsidR="00FB369F" w:rsidRDefault="000000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เรียกรับทรัพย์สินหรือประโยชน์อื่นใดเพื่อ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แลกกับการไม่ให้ถูกจับกุมดำเนินคดี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ผู้มีส่วนได้ส่วนเสียเสนอผลประโยชน์ให้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ปฏิบัติหรือละเว้นการปฏิบัติหน้าที่โดยมิชอบ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BCF05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1B0B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การประกาศนโยบายต่อต้านการรับสินบน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และการไม่รับของขวัญของกำนัล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หรือประโยชน์อื่นใด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จากการปฏิบัติ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่</w:t>
            </w:r>
          </w:p>
          <w:p w14:paraId="4664EAF1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กำหนด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แนวทาง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การปฏิบัติของเจ้าหน้าที่ และประเมินผลการปฏิบัติทุกครั้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ง</w:t>
            </w:r>
          </w:p>
          <w:p w14:paraId="2895FBA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หลังเสร็จสิ้นภารกิจ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นำเทคโนโลยีมาใช้ในการป้องกันการรับสินบน</w:t>
            </w:r>
          </w:p>
          <w:p w14:paraId="1CE37F1F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  <w:t xml:space="preserve">1212/2537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สอดส่อง ดูแล การปฏิบัติผู้ใต้บังคับบัญชาในปกครองอย่างใกล้ชิด</w:t>
            </w:r>
          </w:p>
          <w:p w14:paraId="5E90991C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ร้องเรียน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รับสินบนสำหรับ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ประชาชนที่พบเห็นการกระทำผิดของเจ้าหน้า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  <w:p w14:paraId="6C4EA0A2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14:paraId="1F756269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D1DD9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ผู้บังคับบัญชากำชับการปฏิบัติหน้าที่อย่างสม่ำเสมอ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โดย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วางแนวทางปฏิบัติและประเมินผล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และแจ้งให้เจ้าหน้าที่ทุกคนรับทราบ</w:t>
            </w:r>
          </w:p>
          <w:p w14:paraId="2A7F078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จัดสรรเทคโนโลยีสำหรับป้องกันการ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รับสินบน เช่น โทรศัพท์สำหรับใช้บันทึกภาพและคลิปวิดีโอเจ้าหน้าที่ระหว่างการปฏิบัติ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หน้าที่</w:t>
            </w:r>
          </w:p>
          <w:p w14:paraId="66502C31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ตรวจสอบเรื่องร้องเรียนเกี่ยวกับการรับสินบนต่อหน้าที่ของเจ้าหน้าที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่</w:t>
            </w:r>
          </w:p>
          <w:p w14:paraId="2CBC3A7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ผู้บังคับบัญชาตามคำสั่ง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1212/ 2537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37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อบรมชี้แจงอย่างสม่ำเสมอ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กำชับผู้ใต้บังคับบัญชาให้ปฏิบัติตา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นโยบาย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ต่อต้านการรับสินบน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และการไม่รับของขวัญของกำนัล หรือ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No Gift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Policy)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จากการปฏิบัติ</w:t>
            </w:r>
            <w:proofErr w:type="gramEnd"/>
          </w:p>
          <w:p w14:paraId="4C1B4823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Anti Bribery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และการไม่รับของขวัญของกำนัล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หรือประโยชน์อื่นใด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จากการ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ปฏิบัติหน้าที่ จัดทำป้ายติดตั้ง ณ จุดบริการ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One Stop Service </w:t>
            </w:r>
          </w:p>
          <w:p w14:paraId="4DAB31F1" w14:textId="18D57F7F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จัดทำป้ายช่องทางการร้องเรียนการทุจริต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รับสินบน ติ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ตั้ง ณ จุดบริการประชาชน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One Stop Service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เว็บไซต์ของ สภ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="00117E5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โนนกุง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7D27A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ทุกวัน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269B0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รอง ผกก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  <w:p w14:paraId="7EDD56D5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0C5917AD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0EE09B5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6F757FE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69F7930C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9D12327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73E694E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05AC2E2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4F32101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E461974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24B34CE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A35AF7C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6899EA0E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3B51C42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060A15E1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BF5FCA1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36E9868E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37DBB5CD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02DA4681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0ACF6BDA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2694B62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C7DE07C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7419C332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1B624050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34A0D50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FB369F" w14:paraId="17A714ED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D213E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10C3B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F22ED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การสืบสวนเพื่อหาพยานหลักฐาน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BC2B9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ความล่าช้าในการสืบสวน ขาดการตรวจสอบควบคุมเร่งรัดในการดำเนินงานจนเป็นเหตุให้เกิดช่องโหว่ในการเรียกรับสินบน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A313D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FB892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8707D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02EC6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F20B9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FB369F" w14:paraId="002D3541" w14:textId="77777777">
        <w:trPr>
          <w:trHeight w:val="79"/>
        </w:trPr>
        <w:tc>
          <w:tcPr>
            <w:tcW w:w="1530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A9904" w14:textId="377C8A1A" w:rsidR="00FB369F" w:rsidRDefault="00117E5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C00000"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49FECE7" wp14:editId="36640E12">
                      <wp:simplePos x="0" y="0"/>
                      <wp:positionH relativeFrom="column">
                        <wp:posOffset>9002395</wp:posOffset>
                      </wp:positionH>
                      <wp:positionV relativeFrom="paragraph">
                        <wp:posOffset>-535940</wp:posOffset>
                      </wp:positionV>
                      <wp:extent cx="760095" cy="447675"/>
                      <wp:effectExtent l="1270" t="0" r="635" b="2540"/>
                      <wp:wrapNone/>
                      <wp:docPr id="408690883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09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BD0BD" w14:textId="77777777" w:rsidR="00FB369F" w:rsidRDefault="00000000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๑๒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9FECE7" id="Oval 18" o:spid="_x0000_s1037" style="position:absolute;margin-left:708.85pt;margin-top:-42.2pt;width:59.85pt;height:3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" filled="f" stroked="f">
                      <v:textbox>
                        <w:txbxContent>
                          <w:p w14:paraId="60FBD0BD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๑๒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0000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  <w:lang w:val="th-TH"/>
              </w:rPr>
              <w:t>งานสอบสวน</w:t>
            </w:r>
          </w:p>
        </w:tc>
      </w:tr>
      <w:tr w:rsidR="00FB369F" w14:paraId="118B5BEB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0A965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F7D08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C6F01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การปล่อยตัวชั่วคราว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B3DB3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มีการเรียกรั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ผลประโยชน์เพื่ออำนวยความสะดวก ในการให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บริการ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AC8AE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8E16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การประกาศนโยบายต่อต้านการรับสินบน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และการไม่รับของขวัญของกำนัล หรือประโยชน์อื่นใด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(No Gift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จากการปฏิบัติหน้าท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  <w:lang w:val="th-TH"/>
              </w:rPr>
              <w:t>ี่</w:t>
            </w:r>
          </w:p>
          <w:p w14:paraId="4C24916C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2.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หัวหน้างานสอบสวน กำชับ ให้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พงส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ทำบันทึกรายละเอียดเกี่ยวกับคำร้องทุกข์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 หรือคำกล่าวโทษลงในสาระบบการดำเนินคดีและลงประจำวันเกี่ยวกับคดี และให้ทำ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การสอบสวนโดยไม่ชักช้า</w:t>
            </w:r>
          </w:p>
          <w:p w14:paraId="31EBB540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3.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3A9529FF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  <w:t xml:space="preserve">1212/2537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37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สอดส่อง ดูแล การปฏิบัติ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ผู้ใต้บังคับบัญชาในปกครองอย่างใกล้ชิด</w:t>
            </w:r>
          </w:p>
          <w:p w14:paraId="0778FC00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5.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ร้องเรียน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รับสินบนสำหรับ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ประชาชนที่พบเห็นการกระทำผิดของเจ้าหน้า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82FBE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9"/>
                <w:szCs w:val="29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หัวหน้างานสอบสวน ตรวจสอบความคืบหน้าการดำเนินคดีตามระยะเวลาที่กำหนด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กำชับ ให้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พงส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ทำบันทึกรายละเอียดเกี่ยวกับคำร้องทุกข์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 หรือคำกล่าวโทษลงในสาระบบการดำเนินคดีและลงประจำวันเกี่ยวกับคดี และให้ทำ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การสอบสวนโดยไม่ชักช้า</w:t>
            </w:r>
          </w:p>
          <w:p w14:paraId="02FC5828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หัวหน้างานสอบสวน 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25CE98A0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3.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พงส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เจ้าของสำนวนการสอบสวนเสนอสำนวนการสอบสวนให้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  <w:lang w:val="th-TH"/>
              </w:rPr>
              <w:t>หัวหน้างานสอบสวน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ตรวจสอบความคืบหน้าการดำเนินคดีตามระยะเวลาที่กำหนด</w:t>
            </w:r>
            <w:proofErr w:type="gramEnd"/>
          </w:p>
          <w:p w14:paraId="01C1FE69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4.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ตรวจสอบเรื่องร้องเรียน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  <w:lang w:val="th-TH"/>
              </w:rPr>
              <w:t>เกี่ยวกับการรับสินบนของเจ้าหน้าที่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  <w:t xml:space="preserve">5.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ผู้บังคับบัญชาตามคำสั่ง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1212/2537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ลง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37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อบรมชี้แจง อย่างสม่ำเสมอ กำชับ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ผู้ใต้บังคับบัญชาให้ปฏิบัติตามนโยบายต่อต้านการรับสินบน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Anti Bribery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และการไม่รับของขวัญของกำนัล หรือประโยชน์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No Gift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จากการปฏิบัติหน้าที่</w:t>
            </w:r>
          </w:p>
          <w:p w14:paraId="0A49A2D1" w14:textId="0BF351A6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6.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ประกาศนโยบายต่อต้านการรับ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สินบน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Anti-Bribery Policy)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และ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การไม่รับของขวัญของกำนัล หรือประโยชน์อื่นใด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No Gift </w:t>
            </w:r>
            <w:proofErr w:type="gramStart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Policy)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จากการปฏิบัติหน้าที่</w:t>
            </w:r>
            <w:proofErr w:type="gramEnd"/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 จัดทำป้ายติดตั้ง ณ จุดบริการประชาชน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One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Stop Service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และเว็บไซต์ของ สภ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.</w:t>
            </w:r>
            <w:r w:rsidR="00117E5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โนนกุง</w:t>
            </w:r>
          </w:p>
          <w:p w14:paraId="45F7E6E6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</w:pPr>
          </w:p>
          <w:p w14:paraId="5261CE26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</w:pPr>
          </w:p>
          <w:p w14:paraId="0D2E791A" w14:textId="0046E126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lastRenderedPageBreak/>
              <w:t xml:space="preserve">7.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จัดทำป้ายช่องทางการร้องเรียนการทุจริต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 xml:space="preserve">รับสินบน ติตตั้ง ณ จุดบริการประชาชน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One Stop Service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  <w:lang w:val="th-TH"/>
              </w:rPr>
              <w:t>และเว็บไซต์ของ สภ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.</w:t>
            </w:r>
            <w:r w:rsidR="00117E51" w:rsidRPr="00117E51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  <w:lang w:val="th-TH"/>
              </w:rPr>
              <w:t>โนนกุง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88022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ทุกวัน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88034" w14:textId="77777777" w:rsidR="00FB369F" w:rsidRDefault="00000000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รอง ผกก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13AB1B4B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2642BBE7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692F5479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7C891B4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448A87DF" w14:textId="77777777" w:rsidR="00FB369F" w:rsidRDefault="00FB369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FB369F" w14:paraId="324DF351" w14:textId="77777777">
        <w:trPr>
          <w:trHeight w:val="79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1FB0C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8C970" w14:textId="77777777" w:rsidR="00FB369F" w:rsidRDefault="00FB369F">
            <w:pPr>
              <w:spacing w:before="120" w:after="0" w:line="0" w:lineRule="atLeas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48B81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สอบปากคำผู้ต้องหา เพื่อทราบรายละเอียดแห่งความผิด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A816" w14:textId="77777777" w:rsidR="00FB369F" w:rsidRDefault="00000000">
            <w:pPr>
              <w:tabs>
                <w:tab w:val="left" w:pos="7540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ประวิงเวลาในการสอบสวน สอบสวน เพื่อให้ผู้ต้องหาเสนอเงินหรือผลประโยชน์ตอบแทน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50DC4" w14:textId="77777777" w:rsidR="00FB369F" w:rsidRDefault="000000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/>
              </w:rPr>
              <w:t>ต่ำ</w:t>
            </w: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DCD67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DC0E8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71F9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75AA9" w14:textId="77777777" w:rsidR="00FB369F" w:rsidRDefault="00FB36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737C2FCE" w14:textId="67E749A3" w:rsidR="00FB369F" w:rsidRDefault="00117E51">
      <w:pPr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502EF5" wp14:editId="6AD426F4">
                <wp:simplePos x="0" y="0"/>
                <wp:positionH relativeFrom="column">
                  <wp:posOffset>8431530</wp:posOffset>
                </wp:positionH>
                <wp:positionV relativeFrom="paragraph">
                  <wp:posOffset>-3188335</wp:posOffset>
                </wp:positionV>
                <wp:extent cx="760095" cy="447675"/>
                <wp:effectExtent l="1905" t="0" r="0" b="3810"/>
                <wp:wrapNone/>
                <wp:docPr id="173404873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00AE1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02EF5" id="Oval 19" o:spid="_x0000_s1038" style="position:absolute;margin-left:663.9pt;margin-top:-251.05pt;width:59.85pt;height:3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" filled="f" stroked="f">
                <v:textbox>
                  <w:txbxContent>
                    <w:p w14:paraId="54000AE1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๑๔</w:t>
                      </w:r>
                    </w:p>
                  </w:txbxContent>
                </v:textbox>
              </v:oval>
            </w:pict>
          </mc:Fallback>
        </mc:AlternateContent>
      </w:r>
    </w:p>
    <w:p w14:paraId="7E42F9AD" w14:textId="77777777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716E30" w14:textId="7779A417" w:rsidR="00FB369F" w:rsidRDefault="00117E5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26736C" wp14:editId="0F10181C">
                <wp:simplePos x="0" y="0"/>
                <wp:positionH relativeFrom="column">
                  <wp:posOffset>8431530</wp:posOffset>
                </wp:positionH>
                <wp:positionV relativeFrom="paragraph">
                  <wp:posOffset>-1751965</wp:posOffset>
                </wp:positionV>
                <wp:extent cx="760095" cy="447675"/>
                <wp:effectExtent l="1905" t="0" r="0" b="0"/>
                <wp:wrapNone/>
                <wp:docPr id="5556451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F0C20" w14:textId="77777777" w:rsidR="00FB369F" w:rsidRDefault="00000000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6736C" id="Oval 26" o:spid="_x0000_s1039" style="position:absolute;margin-left:663.9pt;margin-top:-137.95pt;width:59.85pt;height:3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" filled="f" stroked="f">
                <v:textbox>
                  <w:txbxContent>
                    <w:p w14:paraId="557F0C20" w14:textId="77777777" w:rsidR="00FB369F" w:rsidRDefault="00000000">
                      <w:r>
                        <w:rPr>
                          <w:rFonts w:hint="cs"/>
                          <w:cs/>
                          <w:lang w:val="th-TH"/>
                        </w:rPr>
                        <w:t>๑๓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                                                      </w:t>
      </w:r>
      <w:r w:rsidR="0000000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th-TH"/>
        </w:rPr>
        <w:t>อนุมัติ</w:t>
      </w:r>
    </w:p>
    <w:p w14:paraId="1C9D0985" w14:textId="77777777" w:rsidR="00FB369F" w:rsidRDefault="000000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ให้ดำเนินการตามแผนบริหารจัดการความเสี่ยงต่อการรับสินบน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ของสถานีตำรวจภูธร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ดอนมดแดง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2568</w:t>
      </w:r>
    </w:p>
    <w:p w14:paraId="4F83043D" w14:textId="05F503EC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</w:rPr>
      </w:pPr>
    </w:p>
    <w:p w14:paraId="70467897" w14:textId="4590CB63" w:rsidR="00FB369F" w:rsidRDefault="00FB369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A8D304A" w14:textId="2D40DDC6" w:rsidR="00FB369F" w:rsidRDefault="00117E51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3D860CE2" wp14:editId="4794AA01">
            <wp:simplePos x="0" y="0"/>
            <wp:positionH relativeFrom="column">
              <wp:posOffset>4198620</wp:posOffset>
            </wp:positionH>
            <wp:positionV relativeFrom="paragraph">
              <wp:posOffset>326390</wp:posOffset>
            </wp:positionV>
            <wp:extent cx="1371600" cy="948055"/>
            <wp:effectExtent l="0" t="0" r="0" b="0"/>
            <wp:wrapNone/>
            <wp:docPr id="348713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9894" name="รูปภาพ 272069894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00000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</w:p>
    <w:p w14:paraId="75827566" w14:textId="3E466296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28DEC730" w14:textId="77777777" w:rsidR="00FB369F" w:rsidRDefault="00000000">
      <w:pPr>
        <w:pStyle w:val="a3"/>
        <w:spacing w:before="332" w:line="20" w:lineRule="atLeast"/>
        <w:ind w:firstLineChars="1650" w:firstLine="5280"/>
        <w:rPr>
          <w:rFonts w:ascii="TH SarabunIT๙" w:hAnsi="TH SarabunIT๙" w:cs="TH SarabunIT๙"/>
          <w:color w:val="000000"/>
          <w:lang w:bidi="th-TH"/>
        </w:rPr>
      </w:pP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color w:val="000000"/>
          <w:cs/>
          <w:lang w:val="th-TH" w:bidi="th-TH"/>
        </w:rPr>
        <w:t>พันตำรวจเอก</w:t>
      </w:r>
    </w:p>
    <w:p w14:paraId="058C3D1B" w14:textId="77B5963D" w:rsidR="00FB369F" w:rsidRDefault="00000000">
      <w:pPr>
        <w:pStyle w:val="a3"/>
        <w:spacing w:before="332" w:line="20" w:lineRule="atLeast"/>
        <w:ind w:left="3447" w:firstLine="153"/>
        <w:rPr>
          <w:rFonts w:ascii="TH SarabunIT๙" w:hAnsi="TH SarabunIT๙" w:cs="TH SarabunIT๙"/>
          <w:color w:val="000000"/>
          <w:cs/>
          <w:lang w:bidi="th-TH"/>
        </w:rPr>
      </w:pPr>
      <w:r>
        <w:rPr>
          <w:rFonts w:ascii="TH SarabunIT๙" w:hAnsi="TH SarabunIT๙" w:cs="TH SarabunIT๙" w:hint="cs"/>
          <w:color w:val="000000"/>
          <w:cs/>
          <w:lang w:bidi="th-TH"/>
        </w:rPr>
        <w:t xml:space="preserve">                                            (</w:t>
      </w:r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เทวฤทธิ์  สุข</w:t>
      </w:r>
      <w:proofErr w:type="spellStart"/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ฉิม</w:t>
      </w:r>
      <w:proofErr w:type="spellEnd"/>
      <w:r w:rsidR="00117E51">
        <w:rPr>
          <w:rFonts w:ascii="TH SarabunIT๙" w:hAnsi="TH SarabunIT๙" w:cs="TH SarabunIT๙" w:hint="cs"/>
          <w:color w:val="000000"/>
          <w:cs/>
          <w:lang w:val="th-TH" w:bidi="th-TH"/>
        </w:rPr>
        <w:t>มา</w:t>
      </w:r>
      <w:r>
        <w:rPr>
          <w:rFonts w:ascii="TH SarabunIT๙" w:hAnsi="TH SarabunIT๙" w:cs="TH SarabunIT๙" w:hint="cs"/>
          <w:color w:val="000000"/>
          <w:cs/>
          <w:lang w:bidi="th-TH"/>
        </w:rPr>
        <w:t>)</w:t>
      </w:r>
    </w:p>
    <w:p w14:paraId="7010DEEA" w14:textId="4DDD7971" w:rsidR="00FB369F" w:rsidRDefault="00000000">
      <w:pPr>
        <w:spacing w:after="0" w:line="20" w:lineRule="atLeast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="00117E5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ผู้กำกับการสถานีตำรวจภูธร</w:t>
      </w:r>
      <w:r w:rsidR="00117E51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5244BA5B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31AE1EEF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7FE5838C" w14:textId="77777777" w:rsidR="00FB369F" w:rsidRDefault="00FB369F">
      <w:pPr>
        <w:rPr>
          <w:rFonts w:ascii="TH SarabunIT๙" w:hAnsi="TH SarabunIT๙" w:cs="TH SarabunIT๙"/>
          <w:sz w:val="32"/>
          <w:szCs w:val="32"/>
        </w:rPr>
      </w:pPr>
    </w:p>
    <w:p w14:paraId="22F49210" w14:textId="77777777" w:rsidR="00FB369F" w:rsidRDefault="00FB369F">
      <w:pPr>
        <w:rPr>
          <w:rFonts w:ascii="TH SarabunIT๙" w:hAnsi="TH SarabunIT๙" w:cs="TH SarabunIT๙"/>
        </w:rPr>
      </w:pPr>
    </w:p>
    <w:p w14:paraId="1B944190" w14:textId="77777777" w:rsidR="00FB369F" w:rsidRDefault="00FB369F">
      <w:pPr>
        <w:rPr>
          <w:rFonts w:ascii="TH SarabunIT๙" w:hAnsi="TH SarabunIT๙" w:cs="TH SarabunIT๙"/>
        </w:rPr>
      </w:pPr>
    </w:p>
    <w:p w14:paraId="21A3EB4F" w14:textId="77777777" w:rsidR="00FB369F" w:rsidRDefault="00FB369F">
      <w:pPr>
        <w:rPr>
          <w:rFonts w:ascii="TH SarabunIT๙" w:hAnsi="TH SarabunIT๙" w:cs="TH SarabunIT๙"/>
        </w:rPr>
        <w:sectPr w:rsidR="00FB369F">
          <w:pgSz w:w="15840" w:h="12240" w:orient="landscape"/>
          <w:pgMar w:top="425" w:right="1440" w:bottom="425" w:left="1440" w:header="709" w:footer="510" w:gutter="0"/>
          <w:cols w:space="708"/>
          <w:docGrid w:linePitch="360"/>
        </w:sectPr>
      </w:pPr>
    </w:p>
    <w:p w14:paraId="2886FFCE" w14:textId="77777777" w:rsidR="00FB369F" w:rsidRDefault="00000000">
      <w:pPr>
        <w:jc w:val="center"/>
        <w:rPr>
          <w:rFonts w:ascii="TH SarabunIT๙" w:hAnsi="TH SarabunIT๙" w:cs="TH SarabunIT๙"/>
          <w:b/>
          <w:bCs/>
          <w:sz w:val="8"/>
          <w:szCs w:val="12"/>
        </w:rPr>
      </w:pPr>
      <w:r>
        <w:rPr>
          <w:rFonts w:asciiTheme="majorBidi" w:hAnsiTheme="majorBidi" w:cs="AngsanaIT9"/>
          <w:b/>
          <w:bCs/>
        </w:rPr>
        <w:object w:dxaOrig="2000" w:dyaOrig="2100" w14:anchorId="3A3B7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2pt;height:105pt" o:ole="">
            <v:imagedata r:id="rId20" o:title="" croptop="6128f"/>
          </v:shape>
          <o:OLEObject Type="Embed" ProgID="MS_ClipArt_Gallery" ShapeID="_x0000_i1025" DrawAspect="Content" ObjectID="_1807482756" r:id="rId21"/>
        </w:object>
      </w:r>
    </w:p>
    <w:p w14:paraId="5E104DF6" w14:textId="38098718" w:rsidR="00FB369F" w:rsidRDefault="00000000">
      <w:pPr>
        <w:spacing w:after="0" w:line="240" w:lineRule="auto"/>
        <w:jc w:val="center"/>
        <w:rPr>
          <w:rFonts w:asciiTheme="majorBidi" w:hAnsiTheme="majorBidi" w:cs="AngsanaIT9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คำสั่ง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สถานีตำรวจภู</w:t>
      </w:r>
      <w:r w:rsidRPr="00117E51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ธร</w:t>
      </w:r>
      <w:r w:rsidR="00117E51" w:rsidRPr="00117E5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โนนกุง</w:t>
      </w:r>
    </w:p>
    <w:p w14:paraId="328BC530" w14:textId="77777777" w:rsidR="00FB369F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่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๕๖๘</w:t>
      </w:r>
    </w:p>
    <w:p w14:paraId="37188EB7" w14:textId="77777777" w:rsidR="00FB369F" w:rsidRDefault="00000000">
      <w:pPr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แต่งตั้ง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คณะกรรมการดำเนินการประเมินความเสี่ยงต่อการรับสินบน</w:t>
      </w:r>
    </w:p>
    <w:p w14:paraId="4427D8DF" w14:textId="5865BB68" w:rsidR="00FB369F" w:rsidRDefault="00000000">
      <w:pPr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</w:p>
    <w:p w14:paraId="47B7CD69" w14:textId="77777777" w:rsidR="00FB369F" w:rsidRDefault="00000000">
      <w:pPr>
        <w:spacing w:after="0" w:line="240" w:lineRule="auto"/>
        <w:ind w:left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........................... </w:t>
      </w:r>
    </w:p>
    <w:p w14:paraId="71500C49" w14:textId="77777777" w:rsidR="00FB369F" w:rsidRDefault="00FB369F">
      <w:pPr>
        <w:ind w:left="567"/>
        <w:jc w:val="center"/>
        <w:rPr>
          <w:rFonts w:ascii="TH SarabunIT๙" w:hAnsi="TH SarabunIT๙" w:cs="TH SarabunIT๙"/>
          <w:sz w:val="32"/>
          <w:szCs w:val="32"/>
        </w:rPr>
      </w:pPr>
    </w:p>
    <w:p w14:paraId="26F42FE0" w14:textId="77777777" w:rsidR="00FB369F" w:rsidRDefault="00000000">
      <w:pPr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ตามที่ประธานกรรมการป้องกันและปราบปรามการทุจริตแห่งชาติ มอบหมายให้สำนักประเมิน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คุณธรรมและความโปร่งใส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ศึกษาแนวทางและหารือกับสำนักงานตำรวจแห่งชาติ ในการขยายการประเมินคุณธรรม</w:t>
      </w:r>
      <w:r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และความโปร่งใสในการการดำเนินงานของหน่วยงานภาครัฐ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>Integrity and Transparency Assessment: ITA)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เพื่อให้เกิดกลไกการมีส่วนร่วมและเกิดการป้องกันการรับสินบน ในพื้นที่รับผิดชอบ อย่างเป็นรูปธรรมที่ชัดเจน นั้น</w:t>
      </w:r>
    </w:p>
    <w:p w14:paraId="00DD78D3" w14:textId="08E14BA8" w:rsidR="00FB369F" w:rsidRDefault="00000000">
      <w:pPr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เพื่อให้การดำเนินงานการประเมินคุณธรรมและความโปร่งใส ในการดำเนินงานเป็นไปด้วยความเรียบร้อย บรรลุเป้าหมายที่กำหนดไว้ จึงแต่งตั้งคณะกรรมการดำเนินการประเมินความเสี่ยงต่อการรับสินบนในการประเมินคุณธรรมและความโปร่งใสในการการดำเนินงานของหน่วยงานภาครัฐ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ดังนี้</w:t>
      </w:r>
    </w:p>
    <w:p w14:paraId="4B70DEF7" w14:textId="38176B0A" w:rsidR="00FB369F" w:rsidRDefault="00000000">
      <w:pPr>
        <w:ind w:left="1854" w:right="475" w:firstLine="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ผู้กำกับการสถานีตำรวจภูธร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ประธานกรรมการ</w:t>
      </w:r>
    </w:p>
    <w:p w14:paraId="442678EE" w14:textId="0733A65A" w:rsidR="00FB369F" w:rsidRDefault="00000000">
      <w:pPr>
        <w:ind w:left="1854" w:right="475" w:firstLine="30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รองผู้กำกับการ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สอบสวน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รองประธานกรรมการ</w:t>
      </w:r>
    </w:p>
    <w:p w14:paraId="12FA278B" w14:textId="3E35FC28" w:rsidR="00FB369F" w:rsidRDefault="00000000">
      <w:pPr>
        <w:ind w:right="4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รองผู้กำกับการป้องกันปราบปราม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117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21CBB43F" w14:textId="31267EAF" w:rsidR="00FB369F" w:rsidRDefault="00000000">
      <w:pPr>
        <w:ind w:right="4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รองผู้กำกับการสืบสวน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17E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1ECEA9EF" w14:textId="757236AC" w:rsidR="00FB369F" w:rsidRDefault="00000000">
      <w:pPr>
        <w:ind w:right="4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สารวัตรอำนวยการ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กรรมการและเลขานุการ</w:t>
      </w:r>
    </w:p>
    <w:p w14:paraId="7959EF84" w14:textId="77777777" w:rsidR="00FB369F" w:rsidRDefault="00000000">
      <w:pPr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หน้าที่ความรับผิดชอบ</w:t>
      </w:r>
    </w:p>
    <w:p w14:paraId="0A4695EA" w14:textId="6FBFB609" w:rsidR="00FB369F" w:rsidRDefault="00000000">
      <w:pPr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วิเคราะห์ความเสี่ยงต่อการรับสินบน ตามแนวทางการดำเนินงานการประเมินคุณธรรมและความโปร่งใสในการดำเนินงาน ของหน่วยงานภาครัฐ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Integrity &amp; Transparency Assessment: ITA)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งบประมาณ </w:t>
      </w:r>
      <w:r>
        <w:rPr>
          <w:rFonts w:ascii="TH SarabunIT๙" w:hAnsi="TH SarabunIT๙" w:cs="TH SarabunIT๙"/>
          <w:color w:val="000000"/>
          <w:sz w:val="32"/>
          <w:szCs w:val="32"/>
        </w:rPr>
        <w:t>2568</w:t>
      </w:r>
    </w:p>
    <w:p w14:paraId="50F1E855" w14:textId="3EC127CE" w:rsidR="00FB369F" w:rsidRDefault="00000000">
      <w:pPr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การจัดทำแผนบริหารจัดการความเสี่ยงต่อการรับสินบน และหาแนวทาง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มาตรการในการควบคุมความเสี่ยงต่อการรับสินบน ในทุกสายงานและในภาพรวมของสถานีตำรวจภูธร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</w:p>
    <w:p w14:paraId="6B6AD2CD" w14:textId="578D133B" w:rsidR="00FB369F" w:rsidRDefault="00000000">
      <w:pPr>
        <w:ind w:left="1134" w:right="47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ผลักดันให้สถานีตำรวจภูธร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พัฒนาปรับปรุงการดำเนินงาน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หรือการจัดกิจกรรมต่าง ๆ เพื่อส่งเสริมให้เกิดคุณธรรมมีความโปร่งใสและป้องกันการรับสินบนในทุกสายงาน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C25FF13" w14:textId="20B3C55F" w:rsidR="00FB369F" w:rsidRDefault="00000000">
      <w:pPr>
        <w:ind w:left="1134" w:right="475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สารวัตรอำนวยการ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รวบรวมผลการปฏิบัติพร้อมภาพถ่ายรายงานให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 xml:space="preserve">้       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ผู้กำกับการสถานีตำรวจภูธร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ทราบตามกำหน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ด</w:t>
      </w:r>
    </w:p>
    <w:p w14:paraId="58B77ECD" w14:textId="03F788AF" w:rsidR="00FB369F" w:rsidRDefault="00117E51">
      <w:pPr>
        <w:tabs>
          <w:tab w:val="left" w:pos="0"/>
        </w:tabs>
        <w:spacing w:before="120"/>
        <w:ind w:left="1134" w:right="475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173F85CB" wp14:editId="35D50103">
            <wp:simplePos x="0" y="0"/>
            <wp:positionH relativeFrom="column">
              <wp:posOffset>3985260</wp:posOffset>
            </wp:positionH>
            <wp:positionV relativeFrom="paragraph">
              <wp:posOffset>203200</wp:posOffset>
            </wp:positionV>
            <wp:extent cx="1371600" cy="948055"/>
            <wp:effectExtent l="0" t="0" r="0" b="0"/>
            <wp:wrapNone/>
            <wp:docPr id="783077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9894" name="รูปภาพ 272069894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IT๙" w:hAnsi="TH SarabunIT๙" w:cs="TH SarabunIT๙"/>
          <w:sz w:val="32"/>
          <w:szCs w:val="32"/>
          <w:cs/>
          <w:lang w:val="th-TH"/>
        </w:rPr>
        <w:t>ทั้งนี้ ตั้งแต่บัดนี้เป็นต้นไป</w:t>
      </w:r>
    </w:p>
    <w:p w14:paraId="128864E7" w14:textId="198AB9F9" w:rsidR="00FB369F" w:rsidRDefault="00000000">
      <w:pPr>
        <w:tabs>
          <w:tab w:val="left" w:pos="0"/>
        </w:tabs>
        <w:spacing w:before="120"/>
        <w:ind w:left="1134" w:right="475"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สั่ง  ณ  วันที่   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มีนาค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</w:p>
    <w:p w14:paraId="1593B103" w14:textId="6562377C" w:rsidR="00FB369F" w:rsidRDefault="00000000">
      <w:pPr>
        <w:tabs>
          <w:tab w:val="left" w:pos="0"/>
        </w:tabs>
        <w:ind w:left="1134" w:right="475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พันตำรวจเอก</w:t>
      </w:r>
    </w:p>
    <w:p w14:paraId="5DFA7151" w14:textId="2BA27401" w:rsidR="00FB369F" w:rsidRDefault="00000000">
      <w:pPr>
        <w:pStyle w:val="HTML"/>
        <w:tabs>
          <w:tab w:val="left" w:pos="0"/>
        </w:tabs>
        <w:ind w:left="1134" w:right="47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7E51">
        <w:rPr>
          <w:rFonts w:ascii="TH SarabunIT๙" w:hAnsi="TH SarabunIT๙" w:cs="TH SarabunIT๙" w:hint="cs"/>
          <w:sz w:val="32"/>
          <w:szCs w:val="32"/>
          <w:cs/>
          <w:lang w:val="th-TH"/>
        </w:rPr>
        <w:t>เทวฤทธิ์  สุข</w:t>
      </w:r>
      <w:proofErr w:type="spellStart"/>
      <w:r w:rsidR="00117E51">
        <w:rPr>
          <w:rFonts w:ascii="TH SarabunIT๙" w:hAnsi="TH SarabunIT๙" w:cs="TH SarabunIT๙" w:hint="cs"/>
          <w:sz w:val="32"/>
          <w:szCs w:val="32"/>
          <w:cs/>
          <w:lang w:val="th-TH"/>
        </w:rPr>
        <w:t>ฉิม</w:t>
      </w:r>
      <w:proofErr w:type="spellEnd"/>
      <w:r w:rsidR="00117E5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มา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6BDA173A" w14:textId="40DF0541" w:rsidR="00FB369F" w:rsidRDefault="00000000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 w:rsidR="00117E51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ผู้กำกับการสถานีตำรวจ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ภูธร</w:t>
      </w:r>
      <w:r w:rsidR="00117E51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28B9EE01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7FEC5F6C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2A15A1E1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1AF00118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0466ACB8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71FCCEC1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0A94BFFF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0796531C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2CFF18DD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516998E5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5B1B7563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47733BE5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2ACD8D5F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2AB52C70" w14:textId="77777777" w:rsidR="00FB369F" w:rsidRDefault="00FB369F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</w:p>
    <w:p w14:paraId="03767DA3" w14:textId="77777777" w:rsidR="00FB369F" w:rsidRDefault="00000000">
      <w:pPr>
        <w:tabs>
          <w:tab w:val="left" w:pos="0"/>
        </w:tabs>
        <w:ind w:left="1134" w:right="617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object w:dxaOrig="2060" w:dyaOrig="2080" w14:anchorId="14FF6C6D">
          <v:shape id="_x0000_i1026" type="#_x0000_t75" style="width:103.2pt;height:103.8pt" o:ole="">
            <v:imagedata r:id="rId20" o:title="" croptop="6128f"/>
          </v:shape>
          <o:OLEObject Type="Embed" ProgID="MS_ClipArt_Gallery" ShapeID="_x0000_i1026" DrawAspect="Content" ObjectID="_1807482757" r:id="rId22"/>
        </w:object>
      </w:r>
    </w:p>
    <w:p w14:paraId="73BE8B7C" w14:textId="210B55AF" w:rsidR="00FB369F" w:rsidRPr="00117E51" w:rsidRDefault="00000000">
      <w:pPr>
        <w:tabs>
          <w:tab w:val="left" w:pos="0"/>
        </w:tabs>
        <w:spacing w:after="0" w:line="240" w:lineRule="auto"/>
        <w:ind w:left="1134" w:right="618"/>
        <w:jc w:val="center"/>
        <w:rPr>
          <w:rFonts w:ascii="TH SarabunIT๙" w:hAnsi="TH SarabunIT๙" w:cs="TH SarabunIT๙"/>
          <w:b/>
          <w:bCs/>
          <w:cs/>
        </w:rPr>
      </w:pPr>
      <w:r w:rsidRPr="00117E5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ประกาศสถานีตำรวจภูธร</w:t>
      </w:r>
      <w:r w:rsidR="00117E51" w:rsidRPr="00117E5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val="th-TH"/>
        </w:rPr>
        <w:t>โนนกุง</w:t>
      </w:r>
    </w:p>
    <w:p w14:paraId="6FFA19DE" w14:textId="77777777" w:rsidR="00FB369F" w:rsidRDefault="00000000">
      <w:pPr>
        <w:spacing w:after="0" w:line="240" w:lineRule="auto"/>
        <w:ind w:left="1134" w:right="6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แผนบริหารจัดการความเสี่ยงต่อการรับสินบน</w:t>
      </w:r>
    </w:p>
    <w:p w14:paraId="68BF435F" w14:textId="7ED8C2E9" w:rsidR="00FB369F" w:rsidRDefault="00000000">
      <w:pPr>
        <w:spacing w:after="0" w:line="240" w:lineRule="auto"/>
        <w:ind w:left="1134" w:right="61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.2568</w:t>
      </w:r>
    </w:p>
    <w:p w14:paraId="0C8878BE" w14:textId="77777777" w:rsidR="00FB369F" w:rsidRDefault="00000000">
      <w:pPr>
        <w:spacing w:before="120" w:after="0" w:line="240" w:lineRule="auto"/>
        <w:ind w:left="1134" w:right="618"/>
        <w:jc w:val="center"/>
        <w:rPr>
          <w:rFonts w:ascii="TH SarabunIT๙" w:eastAsia="Calibri" w:hAnsi="TH SarabunIT๙" w:cs="TH SarabunIT๙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spacing w:val="8"/>
          <w:sz w:val="32"/>
          <w:szCs w:val="32"/>
        </w:rPr>
        <w:t>………………………</w:t>
      </w:r>
    </w:p>
    <w:p w14:paraId="6A8CD3B5" w14:textId="752ED0FD" w:rsidR="00FB369F" w:rsidRDefault="00000000">
      <w:pPr>
        <w:spacing w:before="120"/>
        <w:ind w:left="1134" w:right="61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ตามที่สำนักงานคณะกรรมการป้องกันและปราบปรามการทุจริตแห่งชาติ  ได้กำหนดแนวทางการประเมินคุณธรรมและความโปร่งใสในการดำเนินงาน  ของหน่วยงานภาครัฐ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Integrity &amp; Transparency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>Assessment : ITA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ของ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.2568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เพื่อใช้เป็นกลไกการขับเคลื่อนยุทธศาสตร์ชาติ  ว่าด้วยการป้องกันและปราบปรามการทุจริต ให้บรรลุเป้าหมาย โดยการดำเนินงานการเปิดเผยข้อมูลสาธารณะ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Open Data Integrity &amp; Transparency Assessment : OIT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กำหนดให้มีการประเมินความเสี่ยงต่อการรับสินบนของหน่วยงานนั้น</w:t>
      </w:r>
    </w:p>
    <w:p w14:paraId="37A2B9EB" w14:textId="3CECB661" w:rsidR="00FB369F" w:rsidRDefault="00000000">
      <w:pPr>
        <w:spacing w:before="120" w:after="0" w:line="240" w:lineRule="auto"/>
        <w:ind w:left="1134" w:right="618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เพื่อให้การปฏิบัติราชการของ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เป็นไปด้วยความเรียบร้อย  บรรลุเป้าหมายจึงประกาศใช้แผนบริหารจัดการความเสี่ยงต่อการรับสินบน ของ สถานีตำรวจภูธร</w:t>
      </w:r>
      <w:r w:rsidR="00117E51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โนนกุง</w:t>
      </w:r>
      <w:r w:rsidR="00117E5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.2568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ให้ข้าราชการตำรวจในสังกัดได้ใช้เป็นแนวทางในการปฏิบัติหน้าที่  </w:t>
      </w:r>
    </w:p>
    <w:p w14:paraId="78C34D2D" w14:textId="77777777" w:rsidR="00FB369F" w:rsidRDefault="00000000">
      <w:pPr>
        <w:tabs>
          <w:tab w:val="left" w:pos="1134"/>
        </w:tabs>
        <w:spacing w:before="120" w:after="0" w:line="240" w:lineRule="auto"/>
        <w:ind w:left="1134" w:right="618"/>
        <w:jc w:val="thaiDistribute"/>
        <w:rPr>
          <w:rFonts w:ascii="TH SarabunIT๙" w:hAnsi="TH SarabunIT๙" w:cs="TH SarabunIT๙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774AB42" w14:textId="77777777" w:rsidR="00FB369F" w:rsidRDefault="00000000">
      <w:pPr>
        <w:spacing w:before="120" w:after="0" w:line="240" w:lineRule="auto"/>
        <w:ind w:left="1134" w:right="6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จึงประกาศให้ทราบทั่วกัน</w:t>
      </w:r>
    </w:p>
    <w:p w14:paraId="51DB032E" w14:textId="77777777" w:rsidR="00FB369F" w:rsidRDefault="00FB369F">
      <w:pPr>
        <w:spacing w:before="120" w:after="0" w:line="240" w:lineRule="auto"/>
        <w:ind w:left="1134" w:right="618"/>
        <w:jc w:val="thaiDistribute"/>
        <w:rPr>
          <w:rFonts w:ascii="TH SarabunIT๙" w:hAnsi="TH SarabunIT๙" w:cs="TH SarabunIT๙"/>
          <w:sz w:val="2"/>
          <w:szCs w:val="2"/>
        </w:rPr>
      </w:pPr>
    </w:p>
    <w:p w14:paraId="5A15CD75" w14:textId="252B8931" w:rsidR="00FB369F" w:rsidRDefault="00117E51">
      <w:pPr>
        <w:spacing w:before="120" w:after="0" w:line="240" w:lineRule="auto"/>
        <w:ind w:left="2574" w:right="618" w:firstLine="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0C797AC5" wp14:editId="390FFFCC">
            <wp:simplePos x="0" y="0"/>
            <wp:positionH relativeFrom="column">
              <wp:posOffset>3448685</wp:posOffset>
            </wp:positionH>
            <wp:positionV relativeFrom="paragraph">
              <wp:posOffset>252095</wp:posOffset>
            </wp:positionV>
            <wp:extent cx="1371600" cy="948267"/>
            <wp:effectExtent l="0" t="0" r="0" b="0"/>
            <wp:wrapNone/>
            <wp:docPr id="904048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9894" name="รูปภาพ 272069894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ประกาศ  ณ  วันที่  </w:t>
      </w:r>
      <w:r w:rsidR="00000000">
        <w:rPr>
          <w:rFonts w:ascii="TH SarabunIT๙" w:hAnsi="TH SarabunIT๙" w:cs="TH SarabunIT๙"/>
          <w:sz w:val="32"/>
          <w:szCs w:val="32"/>
          <w:cs/>
        </w:rPr>
        <w:t>1</w:t>
      </w:r>
      <w:r w:rsidR="00000000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000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00000">
        <w:rPr>
          <w:rFonts w:ascii="TH SarabunIT๙" w:hAnsi="TH SarabunIT๙" w:cs="TH SarabunIT๙" w:hint="cs"/>
          <w:sz w:val="32"/>
          <w:szCs w:val="32"/>
          <w:cs/>
          <w:lang w:val="th-TH"/>
        </w:rPr>
        <w:t>มีนาคม</w:t>
      </w:r>
      <w:r w:rsidR="0000000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พ</w:t>
      </w:r>
      <w:r w:rsidR="00000000">
        <w:rPr>
          <w:rFonts w:ascii="TH SarabunIT๙" w:hAnsi="TH SarabunIT๙" w:cs="TH SarabunIT๙"/>
          <w:sz w:val="32"/>
          <w:szCs w:val="32"/>
          <w:cs/>
        </w:rPr>
        <w:t>.</w:t>
      </w:r>
      <w:r w:rsidR="00000000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00000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00000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="00000000">
        <w:rPr>
          <w:rFonts w:ascii="TH SarabunIT๙" w:hAnsi="TH SarabunIT๙" w:cs="TH SarabunIT๙"/>
          <w:sz w:val="32"/>
          <w:szCs w:val="32"/>
          <w:cs/>
        </w:rPr>
        <w:t>68</w:t>
      </w:r>
    </w:p>
    <w:p w14:paraId="1177E1DD" w14:textId="574A998D" w:rsidR="00FB369F" w:rsidRDefault="00000000">
      <w:pPr>
        <w:spacing w:after="0"/>
        <w:ind w:left="1134" w:right="6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</w:t>
      </w:r>
    </w:p>
    <w:p w14:paraId="3F20A564" w14:textId="7C03499A" w:rsidR="00FB369F" w:rsidRDefault="00FB369F">
      <w:pPr>
        <w:spacing w:after="0"/>
        <w:ind w:left="1134" w:right="6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275B974" w14:textId="329604E5" w:rsidR="00FB369F" w:rsidRDefault="00000000">
      <w:pPr>
        <w:spacing w:after="0"/>
        <w:ind w:left="1134" w:right="61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พันตำรวจเอก</w:t>
      </w:r>
    </w:p>
    <w:p w14:paraId="595885F5" w14:textId="38CDF77B" w:rsidR="00FB369F" w:rsidRDefault="00000000">
      <w:pPr>
        <w:ind w:left="1134" w:right="617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="00117E51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เทวฤทธิ์  สุข</w:t>
      </w:r>
      <w:proofErr w:type="spellStart"/>
      <w:r w:rsidR="00117E51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ฉิม</w:t>
      </w:r>
      <w:proofErr w:type="spellEnd"/>
      <w:r w:rsidR="00117E51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มา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</w:p>
    <w:p w14:paraId="3417FAA5" w14:textId="77777777" w:rsidR="00FB369F" w:rsidRDefault="00000000">
      <w:pPr>
        <w:tabs>
          <w:tab w:val="left" w:pos="0"/>
        </w:tabs>
        <w:ind w:left="1134" w:right="475" w:firstLine="720"/>
        <w:rPr>
          <w:rFonts w:ascii="TH SarabunIT๙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ผู้กำกับการสถานีตำรวจ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ภูธร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ดอนมดแดง</w:t>
      </w:r>
    </w:p>
    <w:p w14:paraId="16F76256" w14:textId="77777777" w:rsidR="00FB369F" w:rsidRDefault="00FB369F">
      <w:pPr>
        <w:spacing w:after="0" w:line="240" w:lineRule="auto"/>
        <w:ind w:left="1134" w:right="617"/>
        <w:jc w:val="thaiDistribute"/>
        <w:rPr>
          <w:rFonts w:ascii="TH SarabunIT๙" w:hAnsi="TH SarabunIT๙" w:cs="TH SarabunIT๙"/>
          <w:b/>
          <w:bCs/>
          <w:u w:val="single"/>
        </w:rPr>
      </w:pPr>
    </w:p>
    <w:p w14:paraId="2B844147" w14:textId="77777777" w:rsidR="00FB369F" w:rsidRDefault="00FB36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u w:val="single"/>
        </w:rPr>
      </w:pPr>
    </w:p>
    <w:p w14:paraId="0BC917F0" w14:textId="77777777" w:rsidR="00FB369F" w:rsidRDefault="00FB369F">
      <w:pPr>
        <w:rPr>
          <w:rFonts w:ascii="TH SarabunIT๙" w:hAnsi="TH SarabunIT๙" w:cs="TH SarabunIT๙"/>
        </w:rPr>
      </w:pPr>
    </w:p>
    <w:p w14:paraId="3CA80F2E" w14:textId="77777777" w:rsidR="00FB369F" w:rsidRDefault="00FB369F">
      <w:pPr>
        <w:spacing w:after="0" w:line="240" w:lineRule="auto"/>
        <w:ind w:left="1134" w:right="617"/>
        <w:jc w:val="thaiDistribute"/>
        <w:rPr>
          <w:rFonts w:ascii="TH SarabunIT๙" w:hAnsi="TH SarabunIT๙" w:cs="TH SarabunIT๙"/>
          <w:b/>
          <w:bCs/>
          <w:u w:val="single"/>
        </w:rPr>
      </w:pPr>
    </w:p>
    <w:p w14:paraId="165B2C02" w14:textId="77777777" w:rsidR="00FB369F" w:rsidRDefault="00FB36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u w:val="single"/>
        </w:rPr>
      </w:pPr>
    </w:p>
    <w:p w14:paraId="42B40977" w14:textId="77777777" w:rsidR="00FB369F" w:rsidRDefault="00FB369F">
      <w:pPr>
        <w:rPr>
          <w:rFonts w:ascii="TH SarabunIT๙" w:hAnsi="TH SarabunIT๙" w:cs="TH SarabunIT๙"/>
        </w:rPr>
      </w:pPr>
    </w:p>
    <w:sectPr w:rsidR="00FB369F">
      <w:pgSz w:w="12240" w:h="15840"/>
      <w:pgMar w:top="426" w:right="425" w:bottom="1440" w:left="425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FA18B" w14:textId="77777777" w:rsidR="00AF21F3" w:rsidRDefault="00AF21F3">
      <w:pPr>
        <w:spacing w:line="240" w:lineRule="auto"/>
      </w:pPr>
      <w:r>
        <w:separator/>
      </w:r>
    </w:p>
  </w:endnote>
  <w:endnote w:type="continuationSeparator" w:id="0">
    <w:p w14:paraId="6F768584" w14:textId="77777777" w:rsidR="00AF21F3" w:rsidRDefault="00AF2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SarabunIT?">
    <w:altName w:val="Cambria"/>
    <w:charset w:val="00"/>
    <w:family w:val="roman"/>
    <w:pitch w:val="default"/>
  </w:font>
  <w:font w:name="TH SarabunPSK">
    <w:altName w:val="Vrind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IT๙">
    <w:altName w:val="Segoe Print"/>
    <w:panose1 w:val="020B0500040200020003"/>
    <w:charset w:val="00"/>
    <w:family w:val="roman"/>
    <w:pitch w:val="default"/>
  </w:font>
  <w:font w:name="AngsanaIT9">
    <w:altName w:val="Angsana New"/>
    <w:charset w:val="DE"/>
    <w:family w:val="roman"/>
    <w:pitch w:val="default"/>
    <w:sig w:usb0="00000000" w:usb1="00000000" w:usb2="00000000" w:usb3="00000000" w:csb0="0001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5D2F0" w14:textId="77777777" w:rsidR="00FB369F" w:rsidRDefault="00FB36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00CA1" w14:textId="77777777" w:rsidR="00FB369F" w:rsidRDefault="00FB369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BFAE9" w14:textId="77777777" w:rsidR="00FB369F" w:rsidRDefault="00FB36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4B783" w14:textId="77777777" w:rsidR="00AF21F3" w:rsidRDefault="00AF21F3">
      <w:pPr>
        <w:spacing w:after="0"/>
      </w:pPr>
      <w:r>
        <w:separator/>
      </w:r>
    </w:p>
  </w:footnote>
  <w:footnote w:type="continuationSeparator" w:id="0">
    <w:p w14:paraId="021ABC31" w14:textId="77777777" w:rsidR="00AF21F3" w:rsidRDefault="00AF21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85463" w14:textId="77777777" w:rsidR="00FB369F" w:rsidRDefault="00000000">
    <w:pPr>
      <w:pStyle w:val="a7"/>
    </w:pPr>
    <w:r>
      <w:pict w14:anchorId="49B4E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132985" o:spid="_x0000_s1032" type="#_x0000_t75" style="position:absolute;margin-left:0;margin-top:0;width:450.85pt;height:437.7pt;z-index:-251656192;mso-position-horizontal:center;mso-position-horizontal-relative:margin;mso-position-vertical:center;mso-position-vertical-relative:margin;mso-width-relative:page;mso-height-relative:page" o:allowincell="f">
          <v:imagedata r:id="rId1" o:title="cropped-LOGO-ส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684F" w14:textId="77777777" w:rsidR="00FB369F" w:rsidRDefault="00FB369F">
    <w:pPr>
      <w:pStyle w:val="a7"/>
      <w:jc w:val="center"/>
    </w:pPr>
  </w:p>
  <w:p w14:paraId="57FD49B5" w14:textId="77777777" w:rsidR="00FB369F" w:rsidRDefault="00FB369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38D8F" w14:textId="77777777" w:rsidR="00FB369F" w:rsidRDefault="00000000">
    <w:pPr>
      <w:pStyle w:val="a7"/>
    </w:pPr>
    <w:r>
      <w:pict w14:anchorId="3B23F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132984" o:spid="_x0000_s1031" type="#_x0000_t75" style="position:absolute;margin-left:0;margin-top:0;width:450.85pt;height:437.7pt;z-index:-251657216;mso-position-horizontal:center;mso-position-horizontal-relative:margin;mso-position-vertical:center;mso-position-vertical-relative:margin;mso-width-relative:page;mso-height-relative:page" o:allowincell="f">
          <v:imagedata r:id="rId1" o:title="cropped-LOGO-สภ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56FD1" w14:textId="77777777" w:rsidR="00FB369F" w:rsidRDefault="00000000">
    <w:pPr>
      <w:pStyle w:val="a7"/>
    </w:pPr>
    <w:r>
      <w:pict w14:anchorId="6DC3A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132988" o:spid="_x0000_s1035" type="#_x0000_t75" style="position:absolute;margin-left:0;margin-top:0;width:450.85pt;height:437.7pt;z-index:-251654144;mso-position-horizontal:center;mso-position-horizontal-relative:margin;mso-position-vertical:center;mso-position-vertical-relative:margin;mso-width-relative:page;mso-height-relative:page" o:allowincell="f">
          <v:imagedata r:id="rId1" o:title="cropped-LOGO-สภ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3714" w14:textId="77777777" w:rsidR="00FB369F" w:rsidRDefault="00FB369F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12DD6" w14:textId="77777777" w:rsidR="00FB369F" w:rsidRDefault="00000000">
    <w:pPr>
      <w:pStyle w:val="a7"/>
    </w:pPr>
    <w:r>
      <w:pict w14:anchorId="055AD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132987" o:spid="_x0000_s1034" type="#_x0000_t75" style="position:absolute;margin-left:0;margin-top:0;width:450.85pt;height:437.7pt;z-index:-251655168;mso-position-horizontal:center;mso-position-horizontal-relative:margin;mso-position-vertical:center;mso-position-vertical-relative:margin;mso-width-relative:page;mso-height-relative:page" o:allowincell="f">
          <v:imagedata r:id="rId1" o:title="cropped-LOGO-สภ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20E9"/>
    <w:multiLevelType w:val="multilevel"/>
    <w:tmpl w:val="0C5E20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D07"/>
    <w:multiLevelType w:val="multilevel"/>
    <w:tmpl w:val="12A90D07"/>
    <w:lvl w:ilvl="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 w16cid:durableId="1306549638">
    <w:abstractNumId w:val="1"/>
  </w:num>
  <w:num w:numId="2" w16cid:durableId="1178542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51"/>
    <w:rsid w:val="000056E1"/>
    <w:rsid w:val="00014BD7"/>
    <w:rsid w:val="0002475C"/>
    <w:rsid w:val="00025A9D"/>
    <w:rsid w:val="0003122A"/>
    <w:rsid w:val="000334F1"/>
    <w:rsid w:val="00042431"/>
    <w:rsid w:val="00057E1A"/>
    <w:rsid w:val="00064F56"/>
    <w:rsid w:val="00075041"/>
    <w:rsid w:val="00084996"/>
    <w:rsid w:val="00086B12"/>
    <w:rsid w:val="00086E32"/>
    <w:rsid w:val="00087FF4"/>
    <w:rsid w:val="0009176B"/>
    <w:rsid w:val="00092946"/>
    <w:rsid w:val="000951C5"/>
    <w:rsid w:val="000C0E91"/>
    <w:rsid w:val="000D3F62"/>
    <w:rsid w:val="000E2ABD"/>
    <w:rsid w:val="00100899"/>
    <w:rsid w:val="0010318F"/>
    <w:rsid w:val="00115876"/>
    <w:rsid w:val="00117E51"/>
    <w:rsid w:val="00121EB1"/>
    <w:rsid w:val="0012249A"/>
    <w:rsid w:val="00124841"/>
    <w:rsid w:val="00124D78"/>
    <w:rsid w:val="001322DF"/>
    <w:rsid w:val="001411D5"/>
    <w:rsid w:val="00146426"/>
    <w:rsid w:val="00157BE5"/>
    <w:rsid w:val="00162A55"/>
    <w:rsid w:val="0016333C"/>
    <w:rsid w:val="00174E7E"/>
    <w:rsid w:val="00180EC3"/>
    <w:rsid w:val="00180F0B"/>
    <w:rsid w:val="001917F0"/>
    <w:rsid w:val="0019390B"/>
    <w:rsid w:val="001A6674"/>
    <w:rsid w:val="001B17B0"/>
    <w:rsid w:val="001B2FE9"/>
    <w:rsid w:val="001C07CE"/>
    <w:rsid w:val="001C088B"/>
    <w:rsid w:val="001C2369"/>
    <w:rsid w:val="001C2BB0"/>
    <w:rsid w:val="001C35EB"/>
    <w:rsid w:val="001C4B3D"/>
    <w:rsid w:val="001D5CBE"/>
    <w:rsid w:val="001E2D2A"/>
    <w:rsid w:val="001F2F04"/>
    <w:rsid w:val="00204DF1"/>
    <w:rsid w:val="002109F7"/>
    <w:rsid w:val="00236093"/>
    <w:rsid w:val="002472D6"/>
    <w:rsid w:val="00282571"/>
    <w:rsid w:val="002908F2"/>
    <w:rsid w:val="002A1DB3"/>
    <w:rsid w:val="002A4EC0"/>
    <w:rsid w:val="002A61A7"/>
    <w:rsid w:val="002B25D6"/>
    <w:rsid w:val="002C68A3"/>
    <w:rsid w:val="002D1409"/>
    <w:rsid w:val="002D4EDF"/>
    <w:rsid w:val="002D6AC7"/>
    <w:rsid w:val="002E4092"/>
    <w:rsid w:val="002F2199"/>
    <w:rsid w:val="002F6DDB"/>
    <w:rsid w:val="00300E3A"/>
    <w:rsid w:val="00310450"/>
    <w:rsid w:val="00312C68"/>
    <w:rsid w:val="003165DE"/>
    <w:rsid w:val="00320FE8"/>
    <w:rsid w:val="0032461F"/>
    <w:rsid w:val="0032597C"/>
    <w:rsid w:val="00335FC1"/>
    <w:rsid w:val="00344EB6"/>
    <w:rsid w:val="003473E2"/>
    <w:rsid w:val="003566DB"/>
    <w:rsid w:val="00361A54"/>
    <w:rsid w:val="0037419E"/>
    <w:rsid w:val="003772CA"/>
    <w:rsid w:val="00390420"/>
    <w:rsid w:val="0039316F"/>
    <w:rsid w:val="00393469"/>
    <w:rsid w:val="00394C9B"/>
    <w:rsid w:val="003B12B3"/>
    <w:rsid w:val="003B20B7"/>
    <w:rsid w:val="003B4E3A"/>
    <w:rsid w:val="003B6152"/>
    <w:rsid w:val="003B6832"/>
    <w:rsid w:val="003B70DE"/>
    <w:rsid w:val="003C4CE9"/>
    <w:rsid w:val="003D3251"/>
    <w:rsid w:val="003E246D"/>
    <w:rsid w:val="003F114B"/>
    <w:rsid w:val="0040551D"/>
    <w:rsid w:val="0041542A"/>
    <w:rsid w:val="00422CFA"/>
    <w:rsid w:val="00427985"/>
    <w:rsid w:val="004301CD"/>
    <w:rsid w:val="00431797"/>
    <w:rsid w:val="00443C25"/>
    <w:rsid w:val="00447482"/>
    <w:rsid w:val="004557B7"/>
    <w:rsid w:val="00460DCA"/>
    <w:rsid w:val="00461412"/>
    <w:rsid w:val="00463A1E"/>
    <w:rsid w:val="00466D4E"/>
    <w:rsid w:val="00471785"/>
    <w:rsid w:val="00476482"/>
    <w:rsid w:val="00480167"/>
    <w:rsid w:val="004A6425"/>
    <w:rsid w:val="004A7334"/>
    <w:rsid w:val="004B0A8A"/>
    <w:rsid w:val="004B6C12"/>
    <w:rsid w:val="004B74DB"/>
    <w:rsid w:val="004C0AD9"/>
    <w:rsid w:val="004C2458"/>
    <w:rsid w:val="004C6093"/>
    <w:rsid w:val="004C632D"/>
    <w:rsid w:val="004C7579"/>
    <w:rsid w:val="004E03EC"/>
    <w:rsid w:val="004F40C1"/>
    <w:rsid w:val="00500D7B"/>
    <w:rsid w:val="00504B6C"/>
    <w:rsid w:val="00514288"/>
    <w:rsid w:val="00520B04"/>
    <w:rsid w:val="00520DA9"/>
    <w:rsid w:val="00525545"/>
    <w:rsid w:val="00535E75"/>
    <w:rsid w:val="00546408"/>
    <w:rsid w:val="00563DDE"/>
    <w:rsid w:val="0056457E"/>
    <w:rsid w:val="0057003E"/>
    <w:rsid w:val="0057061F"/>
    <w:rsid w:val="00572385"/>
    <w:rsid w:val="005776E6"/>
    <w:rsid w:val="00581B2B"/>
    <w:rsid w:val="00595DFC"/>
    <w:rsid w:val="005B10F5"/>
    <w:rsid w:val="005C76F3"/>
    <w:rsid w:val="005D1C46"/>
    <w:rsid w:val="005F62A7"/>
    <w:rsid w:val="00613351"/>
    <w:rsid w:val="00623596"/>
    <w:rsid w:val="00625462"/>
    <w:rsid w:val="00632289"/>
    <w:rsid w:val="006337C3"/>
    <w:rsid w:val="00637238"/>
    <w:rsid w:val="006472E2"/>
    <w:rsid w:val="006739CE"/>
    <w:rsid w:val="00690F3C"/>
    <w:rsid w:val="006A17EA"/>
    <w:rsid w:val="006A3128"/>
    <w:rsid w:val="006A7818"/>
    <w:rsid w:val="006B08D8"/>
    <w:rsid w:val="006B225A"/>
    <w:rsid w:val="006B65C1"/>
    <w:rsid w:val="006C66CB"/>
    <w:rsid w:val="006D2AAF"/>
    <w:rsid w:val="006D31B0"/>
    <w:rsid w:val="006D3922"/>
    <w:rsid w:val="006D3992"/>
    <w:rsid w:val="006E1DCD"/>
    <w:rsid w:val="006F76ED"/>
    <w:rsid w:val="00700218"/>
    <w:rsid w:val="007137E7"/>
    <w:rsid w:val="00716A1E"/>
    <w:rsid w:val="00716D1C"/>
    <w:rsid w:val="00717937"/>
    <w:rsid w:val="00723B39"/>
    <w:rsid w:val="007250B0"/>
    <w:rsid w:val="007356DB"/>
    <w:rsid w:val="00737A05"/>
    <w:rsid w:val="0074258C"/>
    <w:rsid w:val="00766760"/>
    <w:rsid w:val="0077427B"/>
    <w:rsid w:val="00776272"/>
    <w:rsid w:val="007803D5"/>
    <w:rsid w:val="0078057E"/>
    <w:rsid w:val="007871CC"/>
    <w:rsid w:val="007932B7"/>
    <w:rsid w:val="00794055"/>
    <w:rsid w:val="007A4DD3"/>
    <w:rsid w:val="007B7173"/>
    <w:rsid w:val="007C2E89"/>
    <w:rsid w:val="007C5FE7"/>
    <w:rsid w:val="007C6D7E"/>
    <w:rsid w:val="007C7FE4"/>
    <w:rsid w:val="007D3188"/>
    <w:rsid w:val="007D3DBA"/>
    <w:rsid w:val="007D4337"/>
    <w:rsid w:val="007D43B0"/>
    <w:rsid w:val="007D6C00"/>
    <w:rsid w:val="007E241B"/>
    <w:rsid w:val="00807009"/>
    <w:rsid w:val="00811083"/>
    <w:rsid w:val="00821EF6"/>
    <w:rsid w:val="00823422"/>
    <w:rsid w:val="00830A1D"/>
    <w:rsid w:val="00835F21"/>
    <w:rsid w:val="008407C9"/>
    <w:rsid w:val="0084400E"/>
    <w:rsid w:val="0084615A"/>
    <w:rsid w:val="0085238B"/>
    <w:rsid w:val="00853D58"/>
    <w:rsid w:val="0086040A"/>
    <w:rsid w:val="00861F35"/>
    <w:rsid w:val="0086678D"/>
    <w:rsid w:val="0087315E"/>
    <w:rsid w:val="008738D0"/>
    <w:rsid w:val="00884FA4"/>
    <w:rsid w:val="0089328B"/>
    <w:rsid w:val="0089667E"/>
    <w:rsid w:val="00897344"/>
    <w:rsid w:val="00897B79"/>
    <w:rsid w:val="008A125A"/>
    <w:rsid w:val="008A523D"/>
    <w:rsid w:val="008B4BE0"/>
    <w:rsid w:val="008C2355"/>
    <w:rsid w:val="008C33E5"/>
    <w:rsid w:val="008D0479"/>
    <w:rsid w:val="008D4FB2"/>
    <w:rsid w:val="008D6774"/>
    <w:rsid w:val="008E2ABB"/>
    <w:rsid w:val="008E62F2"/>
    <w:rsid w:val="008E672F"/>
    <w:rsid w:val="008E6BB2"/>
    <w:rsid w:val="008F34E5"/>
    <w:rsid w:val="008F425F"/>
    <w:rsid w:val="008F5A45"/>
    <w:rsid w:val="00916CB8"/>
    <w:rsid w:val="00917F0D"/>
    <w:rsid w:val="00924AD7"/>
    <w:rsid w:val="00924C1F"/>
    <w:rsid w:val="00927EE4"/>
    <w:rsid w:val="00930AB6"/>
    <w:rsid w:val="0093298D"/>
    <w:rsid w:val="009330A1"/>
    <w:rsid w:val="00933718"/>
    <w:rsid w:val="009474AC"/>
    <w:rsid w:val="00950A69"/>
    <w:rsid w:val="00954AF9"/>
    <w:rsid w:val="009658B8"/>
    <w:rsid w:val="00965AC2"/>
    <w:rsid w:val="009743DB"/>
    <w:rsid w:val="00981C28"/>
    <w:rsid w:val="009848F5"/>
    <w:rsid w:val="0098519C"/>
    <w:rsid w:val="009904DA"/>
    <w:rsid w:val="009A295B"/>
    <w:rsid w:val="009B0BA8"/>
    <w:rsid w:val="009B1B57"/>
    <w:rsid w:val="009B349A"/>
    <w:rsid w:val="009B4E17"/>
    <w:rsid w:val="009B740C"/>
    <w:rsid w:val="009F26AF"/>
    <w:rsid w:val="00A018CE"/>
    <w:rsid w:val="00A13665"/>
    <w:rsid w:val="00A15FBC"/>
    <w:rsid w:val="00A16FBA"/>
    <w:rsid w:val="00A178A6"/>
    <w:rsid w:val="00A21DBA"/>
    <w:rsid w:val="00A22522"/>
    <w:rsid w:val="00A24C9D"/>
    <w:rsid w:val="00A24E69"/>
    <w:rsid w:val="00A409BF"/>
    <w:rsid w:val="00A43D68"/>
    <w:rsid w:val="00A45140"/>
    <w:rsid w:val="00A51A13"/>
    <w:rsid w:val="00A54869"/>
    <w:rsid w:val="00A548D9"/>
    <w:rsid w:val="00A5550D"/>
    <w:rsid w:val="00A556F2"/>
    <w:rsid w:val="00A56509"/>
    <w:rsid w:val="00A60509"/>
    <w:rsid w:val="00A66357"/>
    <w:rsid w:val="00A766E6"/>
    <w:rsid w:val="00A85787"/>
    <w:rsid w:val="00A86A22"/>
    <w:rsid w:val="00AA3320"/>
    <w:rsid w:val="00AB1BEE"/>
    <w:rsid w:val="00AB32D6"/>
    <w:rsid w:val="00AB4537"/>
    <w:rsid w:val="00AB6509"/>
    <w:rsid w:val="00AC1C79"/>
    <w:rsid w:val="00AD087F"/>
    <w:rsid w:val="00AF21F3"/>
    <w:rsid w:val="00B16B2C"/>
    <w:rsid w:val="00B23D11"/>
    <w:rsid w:val="00B25766"/>
    <w:rsid w:val="00B3350B"/>
    <w:rsid w:val="00B348DC"/>
    <w:rsid w:val="00B356AD"/>
    <w:rsid w:val="00B7382C"/>
    <w:rsid w:val="00B77CC4"/>
    <w:rsid w:val="00B87979"/>
    <w:rsid w:val="00BD149B"/>
    <w:rsid w:val="00BE50CC"/>
    <w:rsid w:val="00BF30C9"/>
    <w:rsid w:val="00C0538B"/>
    <w:rsid w:val="00C302CE"/>
    <w:rsid w:val="00C370AE"/>
    <w:rsid w:val="00C537DD"/>
    <w:rsid w:val="00C63E3D"/>
    <w:rsid w:val="00C77C53"/>
    <w:rsid w:val="00C80DD1"/>
    <w:rsid w:val="00C921D8"/>
    <w:rsid w:val="00C92991"/>
    <w:rsid w:val="00C937DB"/>
    <w:rsid w:val="00CA20AD"/>
    <w:rsid w:val="00CA2207"/>
    <w:rsid w:val="00CD6BC7"/>
    <w:rsid w:val="00D05BB1"/>
    <w:rsid w:val="00D06412"/>
    <w:rsid w:val="00D15811"/>
    <w:rsid w:val="00D15D55"/>
    <w:rsid w:val="00D230F0"/>
    <w:rsid w:val="00D24346"/>
    <w:rsid w:val="00D24B36"/>
    <w:rsid w:val="00D409E1"/>
    <w:rsid w:val="00D41F58"/>
    <w:rsid w:val="00D42BF7"/>
    <w:rsid w:val="00D644B7"/>
    <w:rsid w:val="00D67FD9"/>
    <w:rsid w:val="00D76233"/>
    <w:rsid w:val="00D94CA5"/>
    <w:rsid w:val="00D97A8D"/>
    <w:rsid w:val="00DA11DD"/>
    <w:rsid w:val="00DA21F8"/>
    <w:rsid w:val="00DA288E"/>
    <w:rsid w:val="00DA29C5"/>
    <w:rsid w:val="00DA3610"/>
    <w:rsid w:val="00DA5FD0"/>
    <w:rsid w:val="00DB267C"/>
    <w:rsid w:val="00DC30AB"/>
    <w:rsid w:val="00DD17A7"/>
    <w:rsid w:val="00DD601A"/>
    <w:rsid w:val="00DD69CD"/>
    <w:rsid w:val="00DE3E5D"/>
    <w:rsid w:val="00DE7E17"/>
    <w:rsid w:val="00DF00F4"/>
    <w:rsid w:val="00E0545B"/>
    <w:rsid w:val="00E267D7"/>
    <w:rsid w:val="00E348E8"/>
    <w:rsid w:val="00E4087A"/>
    <w:rsid w:val="00E43D58"/>
    <w:rsid w:val="00E51041"/>
    <w:rsid w:val="00E56223"/>
    <w:rsid w:val="00E61D3A"/>
    <w:rsid w:val="00E81216"/>
    <w:rsid w:val="00E8605E"/>
    <w:rsid w:val="00E97AEE"/>
    <w:rsid w:val="00EB3245"/>
    <w:rsid w:val="00EB4132"/>
    <w:rsid w:val="00EB74D4"/>
    <w:rsid w:val="00ED4DEA"/>
    <w:rsid w:val="00EE443E"/>
    <w:rsid w:val="00EF237F"/>
    <w:rsid w:val="00EF7380"/>
    <w:rsid w:val="00EF7875"/>
    <w:rsid w:val="00F072FB"/>
    <w:rsid w:val="00F11B2C"/>
    <w:rsid w:val="00F33168"/>
    <w:rsid w:val="00F462E6"/>
    <w:rsid w:val="00F47F81"/>
    <w:rsid w:val="00F5320D"/>
    <w:rsid w:val="00F71083"/>
    <w:rsid w:val="00F7139F"/>
    <w:rsid w:val="00F73E5D"/>
    <w:rsid w:val="00F9059C"/>
    <w:rsid w:val="00F95EED"/>
    <w:rsid w:val="00FB369F"/>
    <w:rsid w:val="00FB3BE6"/>
    <w:rsid w:val="00FB3CB2"/>
    <w:rsid w:val="00FB477D"/>
    <w:rsid w:val="00FE0982"/>
    <w:rsid w:val="00FE2DEA"/>
    <w:rsid w:val="00FE2F00"/>
    <w:rsid w:val="00FE49BC"/>
    <w:rsid w:val="00FF1443"/>
    <w:rsid w:val="0BC87EE4"/>
    <w:rsid w:val="14162C01"/>
    <w:rsid w:val="240215A8"/>
    <w:rsid w:val="2A110E94"/>
    <w:rsid w:val="2AC507FE"/>
    <w:rsid w:val="2EAC138E"/>
    <w:rsid w:val="331870B1"/>
    <w:rsid w:val="69F87D9A"/>
    <w:rsid w:val="6F7D41E1"/>
    <w:rsid w:val="75D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D86E536"/>
  <w15:docId w15:val="{DC590D36-3CAE-4FC0-9760-F33977E6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32"/>
      <w:szCs w:val="32"/>
      <w:lang w:bidi="ar-SA"/>
    </w:rPr>
  </w:style>
  <w:style w:type="paragraph" w:styleId="a5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kern w:val="0"/>
      <w:sz w:val="28"/>
    </w:rPr>
  </w:style>
  <w:style w:type="paragraph" w:styleId="a9">
    <w:name w:val="Subtitle"/>
    <w:basedOn w:val="a"/>
    <w:next w:val="a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next w:val="a"/>
    <w:link w:val="ad"/>
    <w:uiPriority w:val="1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Pr>
      <w:rFonts w:eastAsiaTheme="majorEastAsia" w:cstheme="majorBidi"/>
      <w:color w:val="272727" w:themeColor="text1" w:themeTint="D8"/>
    </w:rPr>
  </w:style>
  <w:style w:type="character" w:customStyle="1" w:styleId="ad">
    <w:name w:val="ชื่อเรื่อง อักขระ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a">
    <w:name w:val="ชื่อเรื่องรอง อักขระ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e">
    <w:name w:val="Quote"/>
    <w:basedOn w:val="a"/>
    <w:next w:val="a"/>
    <w:link w:val="af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Pr>
      <w:i/>
      <w:iCs/>
      <w:color w:val="404040" w:themeColor="text1" w:themeTint="BF"/>
    </w:rPr>
  </w:style>
  <w:style w:type="paragraph" w:styleId="af0">
    <w:name w:val="List Paragraph"/>
    <w:basedOn w:val="a"/>
    <w:uiPriority w:val="1"/>
    <w:qFormat/>
    <w:pPr>
      <w:ind w:left="720"/>
      <w:contextualSpacing/>
    </w:pPr>
  </w:style>
  <w:style w:type="character" w:customStyle="1" w:styleId="11">
    <w:name w:val="ทำให้ตัวเน้นเป็นสีเข้มขึ้น1"/>
    <w:basedOn w:val="a0"/>
    <w:uiPriority w:val="21"/>
    <w:qFormat/>
    <w:rPr>
      <w:i/>
      <w:iCs/>
      <w:color w:val="2F5496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2">
    <w:name w:val="ทำให้คำอ้างอิงเป็นสีเข้มขึ้น อักขระ"/>
    <w:basedOn w:val="a0"/>
    <w:link w:val="af1"/>
    <w:uiPriority w:val="30"/>
    <w:rPr>
      <w:i/>
      <w:iCs/>
      <w:color w:val="2F5496" w:themeColor="accent1" w:themeShade="BF"/>
    </w:rPr>
  </w:style>
  <w:style w:type="character" w:customStyle="1" w:styleId="12">
    <w:name w:val="ทำให้การอ้างอิงเป็นสีเข้มขึ้น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8">
    <w:name w:val="หัวกระดาษ อักขระ"/>
    <w:basedOn w:val="a0"/>
    <w:link w:val="a7"/>
    <w:uiPriority w:val="99"/>
  </w:style>
  <w:style w:type="character" w:customStyle="1" w:styleId="a6">
    <w:name w:val="ท้ายกระดาษ อักขระ"/>
    <w:basedOn w:val="a0"/>
    <w:link w:val="a5"/>
    <w:uiPriority w:val="99"/>
    <w:qFormat/>
  </w:style>
  <w:style w:type="character" w:customStyle="1" w:styleId="fontstyle01">
    <w:name w:val="fontstyle01"/>
    <w:basedOn w:val="a0"/>
    <w:qFormat/>
    <w:rPr>
      <w:rFonts w:ascii="THSarabunIT?" w:hAnsi="THSarabunIT?" w:hint="default"/>
      <w:color w:val="FFFFFF"/>
      <w:sz w:val="32"/>
      <w:szCs w:val="3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เนื้อความ อักขระ"/>
    <w:basedOn w:val="a0"/>
    <w:link w:val="a3"/>
    <w:uiPriority w:val="1"/>
    <w:qFormat/>
    <w:rPr>
      <w:rFonts w:ascii="Microsoft Sans Serif" w:eastAsia="Microsoft Sans Serif" w:hAnsi="Microsoft Sans Serif" w:cs="Microsoft Sans Serif"/>
      <w:kern w:val="0"/>
      <w:sz w:val="32"/>
      <w:szCs w:val="32"/>
      <w:lang w:bidi="ar-SA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qFormat/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2"/>
    <customShpInfo spid="_x0000_s1031"/>
    <customShpInfo spid="_x0000_s1035"/>
    <customShpInfo spid="_x0000_s1034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A43E94-06CD-4E86-93EF-FC0C316C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3356</Words>
  <Characters>19133</Characters>
  <Application>Microsoft Office Word</Application>
  <DocSecurity>0</DocSecurity>
  <Lines>159</Lines>
  <Paragraphs>44</Paragraphs>
  <ScaleCrop>false</ScaleCrop>
  <Company/>
  <LinksUpToDate>false</LinksUpToDate>
  <CharactersWithSpaces>22445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ชัยยศ ผลดี</dc:creator>
  <cp:lastModifiedBy>lenovo</cp:lastModifiedBy>
  <cp:revision>3</cp:revision>
  <cp:lastPrinted>2025-04-23T04:03:00Z</cp:lastPrinted>
  <dcterms:created xsi:type="dcterms:W3CDTF">2025-04-29T18:45:00Z</dcterms:created>
  <dcterms:modified xsi:type="dcterms:W3CDTF">2025-04-29T18:46:00Z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995B166057A34BC9A8750214B5D60675_12</vt:lpwstr>
  </property>
</Properties>
</file>